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Toc24824"/>
      <w:r>
        <w:rPr>
          <w:rFonts w:hint="eastAsia"/>
          <w:lang w:val="en-US" w:eastAsia="zh-CN"/>
        </w:rPr>
        <w:t>2.微积分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22685"/>
      <w:r>
        <w:rPr>
          <w:rFonts w:hint="eastAsia"/>
          <w:lang w:val="en-US" w:eastAsia="zh-CN"/>
        </w:rPr>
        <w:t>2.1.导数中的中值定理</w:t>
      </w:r>
      <w:bookmarkEnd w:id="1"/>
    </w:p>
    <w:p>
      <w:pPr>
        <w:pStyle w:val="4"/>
        <w:bidi w:val="0"/>
        <w:rPr>
          <w:rFonts w:hint="eastAsia"/>
          <w:lang w:val="en-US" w:eastAsia="zh-CN"/>
        </w:rPr>
      </w:pPr>
      <w:bookmarkStart w:id="2" w:name="_Toc850"/>
      <w:r>
        <w:rPr>
          <w:rFonts w:hint="eastAsia"/>
          <w:lang w:val="en-US" w:eastAsia="zh-CN"/>
        </w:rPr>
        <w:t>2.1.1.函数的导数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导数的引入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1.直线运动的速度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</w:t>
      </w:r>
      <w:r>
        <w:rPr>
          <w:rFonts w:hint="default"/>
          <w:position w:val="-12"/>
          <w:lang w:val="en-US" w:eastAsia="zh-CN"/>
        </w:rPr>
        <w:object>
          <v:shape id="_x0000_i1050" o:spt="75" type="#_x0000_t75" style="height:18pt;width:11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50" DrawAspect="Content" ObjectID="_1468075725" r:id="rId5">
            <o:LockedField>false</o:LockedField>
          </o:OLEObject>
        </w:object>
      </w:r>
      <w:r>
        <w:rPr>
          <w:rFonts w:hint="default"/>
          <w:lang w:val="en-US" w:eastAsia="zh-CN"/>
        </w:rPr>
        <w:t>的瞬时速度为：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1417955" cy="398780"/>
            <wp:effectExtent l="0" t="0" r="14605" b="12700"/>
            <wp:docPr id="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795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2.曲线的切线</w:t>
      </w:r>
    </w:p>
    <w:p>
      <w:pPr>
        <w:ind w:firstLine="420" w:firstLineChars="0"/>
      </w:pPr>
      <w:r>
        <w:drawing>
          <wp:inline distT="0" distB="0" distL="114300" distR="114300">
            <wp:extent cx="2256155" cy="1510030"/>
            <wp:effectExtent l="0" t="0" r="14605" b="1397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求MN两点间割线的斜率(当N无限靠近M的时候，就相当于M点切线的斜率)：</w:t>
      </w:r>
    </w:p>
    <w:p>
      <w:pPr>
        <w:ind w:firstLine="420" w:firstLineChars="0"/>
      </w:pPr>
      <w:r>
        <w:drawing>
          <wp:inline distT="0" distB="0" distL="114300" distR="114300">
            <wp:extent cx="1828800" cy="449580"/>
            <wp:effectExtent l="0" t="0" r="0" b="7620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078230"/>
            <wp:effectExtent l="0" t="0" r="5080" b="3810"/>
            <wp:docPr id="2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540760" cy="440690"/>
            <wp:effectExtent l="0" t="0" r="10160" b="127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526790" cy="429895"/>
            <wp:effectExtent l="0" t="0" r="8890" b="12065"/>
            <wp:docPr id="1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常用函数的导数</w:t>
      </w:r>
    </w:p>
    <w:p>
      <w:r>
        <w:drawing>
          <wp:inline distT="0" distB="0" distL="114300" distR="114300">
            <wp:extent cx="5304790" cy="1273810"/>
            <wp:effectExtent l="0" t="0" r="13970" b="6350"/>
            <wp:docPr id="1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定理：导数存在&lt;==&gt;左右导数存在且相等</w:t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例题：函数f(x)=|x|在x=0处的导数不存在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33345" cy="473075"/>
            <wp:effectExtent l="0" t="0" r="3175" b="14605"/>
            <wp:docPr id="1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786130"/>
            <wp:effectExtent l="0" t="0" r="3810" b="6350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求导法则</w:t>
      </w:r>
      <w:r>
        <w:rPr>
          <w:rFonts w:hint="eastAsia"/>
          <w:b/>
          <w:bCs/>
          <w:lang w:val="en-US" w:eastAsia="zh-CN"/>
        </w:rPr>
        <w:t>：</w:t>
      </w:r>
    </w:p>
    <w:p>
      <w:r>
        <w:drawing>
          <wp:inline distT="0" distB="0" distL="114300" distR="114300">
            <wp:extent cx="3792220" cy="1056005"/>
            <wp:effectExtent l="0" t="0" r="2540" b="10795"/>
            <wp:docPr id="1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链式法则</w:t>
      </w:r>
      <w:r>
        <w:rPr>
          <w:rFonts w:hint="eastAsia"/>
          <w:b/>
          <w:bCs/>
          <w:lang w:val="en-US" w:eastAsia="zh-CN"/>
        </w:rPr>
        <w:t>：</w:t>
      </w:r>
    </w:p>
    <w:p>
      <w:r>
        <w:drawing>
          <wp:inline distT="0" distB="0" distL="114300" distR="114300">
            <wp:extent cx="5400040" cy="360680"/>
            <wp:effectExtent l="0" t="0" r="10160" b="5080"/>
            <wp:docPr id="1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7375" cy="483870"/>
            <wp:effectExtent l="0" t="0" r="12065" b="3810"/>
            <wp:docPr id="1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0920" cy="501650"/>
            <wp:effectExtent l="0" t="0" r="5080" b="1270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2215" cy="668655"/>
            <wp:effectExtent l="0" t="0" r="12065" b="1905"/>
            <wp:docPr id="2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0450" cy="394335"/>
            <wp:effectExtent l="0" t="0" r="1270" b="1905"/>
            <wp:docPr id="2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1310" cy="406400"/>
            <wp:effectExtent l="0" t="0" r="13970" b="5080"/>
            <wp:docPr id="22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高阶导数：</w:t>
      </w:r>
    </w:p>
    <w:p>
      <w:r>
        <w:drawing>
          <wp:inline distT="0" distB="0" distL="114300" distR="114300">
            <wp:extent cx="5303520" cy="2585085"/>
            <wp:effectExtent l="0" t="0" r="0" b="5715"/>
            <wp:docPr id="2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6120" cy="251460"/>
            <wp:effectExtent l="0" t="0" r="5080" b="7620"/>
            <wp:docPr id="2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4995" cy="255905"/>
            <wp:effectExtent l="0" t="0" r="4445" b="3175"/>
            <wp:docPr id="2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13360"/>
            <wp:effectExtent l="0" t="0" r="13970" b="0"/>
            <wp:docPr id="2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385570"/>
            <wp:effectExtent l="0" t="0" r="6985" b="1270"/>
            <wp:docPr id="2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30136"/>
      <w:r>
        <w:rPr>
          <w:rFonts w:hint="eastAsia"/>
          <w:lang w:val="en-US" w:eastAsia="zh-CN"/>
        </w:rPr>
        <w:t>2.1.2.中值定理</w:t>
      </w:r>
      <w:bookmarkEnd w:id="3"/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拉格朗日中值定理</w:t>
      </w:r>
    </w:p>
    <w:p>
      <w:r>
        <w:drawing>
          <wp:inline distT="0" distB="0" distL="114300" distR="114300">
            <wp:extent cx="1390650" cy="186690"/>
            <wp:effectExtent l="0" t="0" r="11430" b="11430"/>
            <wp:docPr id="2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1755" cy="1200150"/>
            <wp:effectExtent l="0" t="0" r="4445" b="3810"/>
            <wp:docPr id="2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上式可改写为：</w:t>
      </w:r>
    </w:p>
    <w:p>
      <w:pPr>
        <w:ind w:left="210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442085" cy="401955"/>
            <wp:effectExtent l="0" t="0" r="5715" b="9525"/>
            <wp:docPr id="2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从图像上看就是a，b两点间的曲线上，总是可以找到一个点的切线的斜率与线ab的斜率相等（二者平行）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760980" cy="1938020"/>
            <wp:effectExtent l="0" t="0" r="12700" b="12700"/>
            <wp:docPr id="2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柯西中值定理</w:t>
      </w:r>
    </w:p>
    <w:p>
      <w:r>
        <w:drawing>
          <wp:inline distT="0" distB="0" distL="114300" distR="114300">
            <wp:extent cx="2059305" cy="195580"/>
            <wp:effectExtent l="0" t="0" r="13335" b="2540"/>
            <wp:docPr id="2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8245" cy="1675130"/>
            <wp:effectExtent l="0" t="0" r="10795" b="1270"/>
            <wp:docPr id="2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拉格朗日中值定理是柯西中值定理的一种特殊情况（就是F(x)=x）。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" w:name="_Toc4259"/>
      <w:r>
        <w:rPr>
          <w:rFonts w:hint="eastAsia"/>
          <w:lang w:val="en-US" w:eastAsia="zh-CN"/>
        </w:rPr>
        <w:t>2.1.3.</w:t>
      </w:r>
      <w:r>
        <w:rPr>
          <w:rFonts w:hint="default"/>
          <w:lang w:val="en-US" w:eastAsia="zh-CN"/>
        </w:rPr>
        <w:t>洛必达法则</w:t>
      </w:r>
      <w:bookmarkEnd w:id="4"/>
    </w:p>
    <w:p>
      <w:r>
        <w:drawing>
          <wp:inline distT="0" distB="0" distL="114300" distR="114300">
            <wp:extent cx="4526915" cy="1633855"/>
            <wp:effectExtent l="0" t="0" r="14605" b="12065"/>
            <wp:docPr id="2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证明：设f(a)=F(a)=0,利用柯西中值定理得：</w:t>
      </w:r>
    </w:p>
    <w:p>
      <w:pPr>
        <w:ind w:firstLine="420" w:firstLineChars="0"/>
      </w:pPr>
      <w:r>
        <w:drawing>
          <wp:inline distT="0" distB="0" distL="114300" distR="114300">
            <wp:extent cx="4204970" cy="466090"/>
            <wp:effectExtent l="0" t="0" r="1270" b="6350"/>
            <wp:docPr id="2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4825" cy="488315"/>
            <wp:effectExtent l="0" t="0" r="3175" b="14605"/>
            <wp:docPr id="2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733675" cy="459740"/>
            <wp:effectExtent l="0" t="0" r="9525" b="12700"/>
            <wp:docPr id="2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4250" cy="419100"/>
            <wp:effectExtent l="0" t="0" r="1270" b="7620"/>
            <wp:docPr id="2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4010" cy="450850"/>
            <wp:effectExtent l="0" t="0" r="6350" b="6350"/>
            <wp:docPr id="2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7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50720" cy="487680"/>
            <wp:effectExtent l="0" t="0" r="0" b="0"/>
            <wp:docPr id="2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2695" cy="462915"/>
            <wp:effectExtent l="0" t="0" r="12065" b="9525"/>
            <wp:docPr id="27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19581"/>
      <w:r>
        <w:rPr>
          <w:rFonts w:hint="eastAsia"/>
          <w:lang w:val="en-US" w:eastAsia="zh-CN"/>
        </w:rPr>
        <w:t>2.2.泰勒公式、函数极值、积分</w:t>
      </w:r>
      <w:bookmarkEnd w:id="5"/>
    </w:p>
    <w:p>
      <w:pPr>
        <w:pStyle w:val="4"/>
        <w:bidi w:val="0"/>
        <w:rPr>
          <w:rFonts w:hint="eastAsia"/>
          <w:lang w:val="en-US" w:eastAsia="zh-CN"/>
        </w:rPr>
      </w:pPr>
      <w:bookmarkStart w:id="6" w:name="_Toc2636"/>
      <w:r>
        <w:rPr>
          <w:rFonts w:hint="eastAsia"/>
          <w:lang w:val="en-US" w:eastAsia="zh-CN"/>
        </w:rPr>
        <w:t>2.2.1.泰勒公式</w:t>
      </w:r>
      <w:bookmarkEnd w:id="6"/>
    </w:p>
    <w:p>
      <w:r>
        <w:drawing>
          <wp:inline distT="0" distB="0" distL="114300" distR="114300">
            <wp:extent cx="5307965" cy="1319530"/>
            <wp:effectExtent l="0" t="0" r="10795" b="6350"/>
            <wp:docPr id="27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7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这个定理就是任意一个函数f(x)，都可以在</w:t>
      </w:r>
      <w:r>
        <w:rPr>
          <w:rFonts w:hint="default"/>
          <w:position w:val="-12"/>
          <w:lang w:val="en-US" w:eastAsia="zh-CN"/>
        </w:rPr>
        <w:object>
          <v:shape id="_x0000_i1051" o:spt="75" type="#_x0000_t75" style="height:18pt;width:13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KSEE3" ShapeID="_x0000_i1051" DrawAspect="Content" ObjectID="_1468075726" r:id="rId43">
            <o:LockedField>false</o:LockedField>
          </o:OLEObject>
        </w:object>
      </w:r>
      <w:r>
        <w:rPr>
          <w:rFonts w:hint="default"/>
          <w:lang w:val="en-US" w:eastAsia="zh-CN"/>
        </w:rPr>
        <w:t>展开，写成一个多项式的模式，最后一项就是误差</w:t>
      </w:r>
      <w:r>
        <w:rPr>
          <w:rFonts w:hint="default"/>
          <w:position w:val="-10"/>
          <w:lang w:val="en-US" w:eastAsia="zh-CN"/>
        </w:rPr>
        <w:object>
          <v:shape id="_x0000_i1052" o:spt="75" type="#_x0000_t75" style="height:17pt;width:31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Equation.KSEE3" ShapeID="_x0000_i1052" DrawAspect="Content" ObjectID="_1468075727" r:id="rId45">
            <o:LockedField>false</o:LockedField>
          </o:OLEObject>
        </w:object>
      </w:r>
      <w:r>
        <w:rPr>
          <w:rFonts w:hint="default"/>
          <w:lang w:val="en-US" w:eastAsia="zh-CN"/>
        </w:rPr>
        <w:t>，是x到</w:t>
      </w:r>
      <w:r>
        <w:rPr>
          <w:rFonts w:hint="default"/>
          <w:position w:val="-12"/>
          <w:lang w:val="en-US" w:eastAsia="zh-CN"/>
        </w:rPr>
        <w:object>
          <v:shape id="_x0000_i1053" o:spt="75" type="#_x0000_t75" style="height:18pt;width:13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KSEE3" ShapeID="_x0000_i1053" DrawAspect="Content" ObjectID="_1468075728" r:id="rId47">
            <o:LockedField>false</o:LockedField>
          </o:OLEObject>
        </w:object>
      </w:r>
      <w:r>
        <w:rPr>
          <w:rFonts w:hint="default"/>
          <w:lang w:val="en-US" w:eastAsia="zh-CN"/>
        </w:rPr>
        <w:t>的高阶无穷小（佩亚诺余项）。</w:t>
      </w:r>
    </w:p>
    <w:p>
      <w:r>
        <w:drawing>
          <wp:inline distT="0" distB="0" distL="114300" distR="114300">
            <wp:extent cx="5305425" cy="2141220"/>
            <wp:effectExtent l="0" t="0" r="13335" b="7620"/>
            <wp:docPr id="27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7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这项也叫：拉格朗日余项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</w:t>
      </w:r>
      <w:r>
        <w:rPr>
          <w:rFonts w:hint="default"/>
          <w:position w:val="-12"/>
          <w:lang w:val="en-US" w:eastAsia="zh-CN"/>
        </w:rPr>
        <w:object>
          <v:shape id="_x0000_i1054" o:spt="75" type="#_x0000_t75" style="height:18pt;width:31.9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Equation.KSEE3" ShapeID="_x0000_i1054" DrawAspect="Content" ObjectID="_1468075729" r:id="rId49">
            <o:LockedField>false</o:LockedField>
          </o:OLEObject>
        </w:object>
      </w:r>
      <w:r>
        <w:rPr>
          <w:rFonts w:hint="eastAsia"/>
          <w:lang w:val="en-US" w:eastAsia="zh-CN"/>
        </w:rPr>
        <w:t>时，称为麦克劳林展开</w:t>
      </w:r>
    </w:p>
    <w:p>
      <w:r>
        <w:drawing>
          <wp:inline distT="0" distB="0" distL="114300" distR="114300">
            <wp:extent cx="3456305" cy="949325"/>
            <wp:effectExtent l="0" t="0" r="3175" b="10795"/>
            <wp:docPr id="27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885" cy="208280"/>
            <wp:effectExtent l="0" t="0" r="635" b="5080"/>
            <wp:docPr id="27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7430" cy="1062355"/>
            <wp:effectExtent l="0" t="0" r="8890" b="4445"/>
            <wp:docPr id="2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83915" cy="771525"/>
            <wp:effectExtent l="0" t="0" r="14605" b="5715"/>
            <wp:docPr id="27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8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02075" cy="783590"/>
            <wp:effectExtent l="0" t="0" r="14605" b="8890"/>
            <wp:docPr id="28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8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5900" cy="220345"/>
            <wp:effectExtent l="0" t="0" r="7620" b="8255"/>
            <wp:docPr id="28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8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2135505"/>
            <wp:effectExtent l="0" t="0" r="5080" b="13335"/>
            <wp:docPr id="28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0565" cy="669290"/>
            <wp:effectExtent l="0" t="0" r="5715" b="1270"/>
            <wp:docPr id="28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9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7" w:name="_Toc30523"/>
      <w:r>
        <w:rPr>
          <w:rFonts w:hint="eastAsia"/>
          <w:lang w:val="en-US" w:eastAsia="zh-CN"/>
        </w:rPr>
        <w:t>2.2.2.函数的凹凸性</w:t>
      </w:r>
      <w:bookmarkEnd w:id="7"/>
    </w:p>
    <w:p>
      <w:r>
        <w:drawing>
          <wp:inline distT="0" distB="0" distL="114300" distR="114300">
            <wp:extent cx="5303520" cy="2609215"/>
            <wp:effectExtent l="0" t="0" r="0" b="12065"/>
            <wp:docPr id="28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9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上述定理的几何意义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02250" cy="2582545"/>
            <wp:effectExtent l="0" t="0" r="1270" b="8255"/>
            <wp:docPr id="2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9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330" cy="1924685"/>
            <wp:effectExtent l="0" t="0" r="11430" b="10795"/>
            <wp:docPr id="28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5240" cy="1827530"/>
            <wp:effectExtent l="0" t="0" r="0" b="1270"/>
            <wp:docPr id="2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250" cy="638810"/>
            <wp:effectExtent l="0" t="0" r="1270" b="1270"/>
            <wp:docPr id="2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9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8" w:name="_Toc3593"/>
      <w:r>
        <w:rPr>
          <w:rFonts w:hint="eastAsia"/>
          <w:lang w:val="en-US" w:eastAsia="zh-CN"/>
        </w:rPr>
        <w:t>2.2.3.函数的极值</w:t>
      </w:r>
      <w:bookmarkEnd w:id="8"/>
    </w:p>
    <w:p>
      <w:r>
        <w:drawing>
          <wp:inline distT="0" distB="0" distL="114300" distR="114300">
            <wp:extent cx="5297805" cy="946785"/>
            <wp:effectExtent l="0" t="0" r="5715" b="13335"/>
            <wp:docPr id="29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9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596640" cy="1960880"/>
            <wp:effectExtent l="0" t="0" r="0" b="5080"/>
            <wp:docPr id="2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9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330" cy="658495"/>
            <wp:effectExtent l="0" t="0" r="11430" b="12065"/>
            <wp:docPr id="2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0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385445"/>
            <wp:effectExtent l="0" t="0" r="12700" b="10795"/>
            <wp:docPr id="2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0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790" cy="1663065"/>
            <wp:effectExtent l="0" t="0" r="13970" b="13335"/>
            <wp:docPr id="29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79645" cy="2028825"/>
            <wp:effectExtent l="0" t="0" r="5715" b="13335"/>
            <wp:docPr id="2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0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930140" cy="2004060"/>
            <wp:effectExtent l="0" t="0" r="7620" b="7620"/>
            <wp:docPr id="2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9710" cy="889000"/>
            <wp:effectExtent l="0" t="0" r="3810" b="10160"/>
            <wp:docPr id="2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3520" cy="2597150"/>
            <wp:effectExtent l="0" t="0" r="0" b="8890"/>
            <wp:docPr id="30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0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54175" cy="187960"/>
            <wp:effectExtent l="0" t="0" r="6985" b="10160"/>
            <wp:docPr id="3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0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32446"/>
      <w:r>
        <w:rPr>
          <w:rFonts w:hint="eastAsia"/>
          <w:lang w:val="en-US" w:eastAsia="zh-CN"/>
        </w:rPr>
        <w:t>2.2.4.不定积分（求原函数）</w:t>
      </w:r>
      <w:bookmarkEnd w:id="9"/>
    </w:p>
    <w:p>
      <w:r>
        <w:drawing>
          <wp:inline distT="0" distB="0" distL="114300" distR="114300">
            <wp:extent cx="5303520" cy="888365"/>
            <wp:effectExtent l="0" t="0" r="0" b="10795"/>
            <wp:docPr id="3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0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965" cy="2188845"/>
            <wp:effectExtent l="0" t="0" r="10795" b="5715"/>
            <wp:docPr id="3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12215" cy="314325"/>
            <wp:effectExtent l="0" t="0" r="6985" b="5715"/>
            <wp:docPr id="3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5720" cy="840740"/>
            <wp:effectExtent l="0" t="0" r="0" b="12700"/>
            <wp:docPr id="3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18540" cy="353060"/>
            <wp:effectExtent l="0" t="0" r="2540" b="12700"/>
            <wp:docPr id="3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0195" cy="379095"/>
            <wp:effectExtent l="0" t="0" r="4445" b="1905"/>
            <wp:docPr id="3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20775" cy="396875"/>
            <wp:effectExtent l="0" t="0" r="6985" b="14605"/>
            <wp:docPr id="3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7340" cy="682625"/>
            <wp:effectExtent l="0" t="0" r="12700" b="3175"/>
            <wp:docPr id="30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140" cy="609600"/>
            <wp:effectExtent l="0" t="0" r="2540" b="0"/>
            <wp:docPr id="31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4095" cy="586740"/>
            <wp:effectExtent l="0" t="0" r="12065" b="7620"/>
            <wp:docPr id="31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25456"/>
      <w:r>
        <w:rPr>
          <w:rFonts w:hint="eastAsia"/>
          <w:lang w:val="en-US" w:eastAsia="zh-CN"/>
        </w:rPr>
        <w:t>2.2.5.换元积分法</w:t>
      </w:r>
      <w:bookmarkEnd w:id="10"/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第一类换元法（凑微分）</w:t>
      </w:r>
    </w:p>
    <w:p>
      <w:r>
        <w:drawing>
          <wp:inline distT="0" distB="0" distL="114300" distR="114300">
            <wp:extent cx="3870960" cy="610870"/>
            <wp:effectExtent l="0" t="0" r="0" b="13970"/>
            <wp:docPr id="31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0190" cy="314325"/>
            <wp:effectExtent l="0" t="0" r="3810" b="5715"/>
            <wp:docPr id="31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0345" cy="1193800"/>
            <wp:effectExtent l="0" t="0" r="3175" b="10160"/>
            <wp:docPr id="31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8685" cy="556260"/>
            <wp:effectExtent l="0" t="0" r="10795" b="7620"/>
            <wp:docPr id="31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5905" cy="340360"/>
            <wp:effectExtent l="0" t="0" r="13335" b="10160"/>
            <wp:docPr id="31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4630" cy="828675"/>
            <wp:effectExtent l="0" t="0" r="8890" b="9525"/>
            <wp:docPr id="3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97355" cy="321945"/>
            <wp:effectExtent l="0" t="0" r="9525" b="13335"/>
            <wp:docPr id="31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2605" cy="1884680"/>
            <wp:effectExtent l="0" t="0" r="10795" b="5080"/>
            <wp:docPr id="31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第二类换元法</w:t>
      </w:r>
    </w:p>
    <w:p>
      <w:r>
        <w:drawing>
          <wp:inline distT="0" distB="0" distL="114300" distR="114300">
            <wp:extent cx="5305425" cy="1051560"/>
            <wp:effectExtent l="0" t="0" r="13335" b="0"/>
            <wp:docPr id="32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1255" cy="334645"/>
            <wp:effectExtent l="0" t="0" r="1905" b="635"/>
            <wp:docPr id="32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965" cy="2287270"/>
            <wp:effectExtent l="0" t="0" r="10795" b="13970"/>
            <wp:docPr id="32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025" cy="1155700"/>
            <wp:effectExtent l="0" t="0" r="8255" b="2540"/>
            <wp:docPr id="32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5430" cy="1815465"/>
            <wp:effectExtent l="0" t="0" r="8890" b="13335"/>
            <wp:docPr id="32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20056"/>
      <w:r>
        <w:rPr>
          <w:rFonts w:hint="eastAsia"/>
          <w:lang w:val="en-US" w:eastAsia="zh-CN"/>
        </w:rPr>
        <w:t>2.2.6.分部积分法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公式：</w:t>
      </w:r>
    </w:p>
    <w:p>
      <w:pPr>
        <w:ind w:firstLine="420" w:firstLineChars="0"/>
      </w:pPr>
      <w:r>
        <w:drawing>
          <wp:inline distT="0" distB="0" distL="114300" distR="114300">
            <wp:extent cx="1605915" cy="420370"/>
            <wp:effectExtent l="0" t="0" r="9525" b="6350"/>
            <wp:docPr id="32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87220" cy="396240"/>
            <wp:effectExtent l="0" t="0" r="2540" b="0"/>
            <wp:docPr id="32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3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24325" cy="255905"/>
            <wp:effectExtent l="0" t="0" r="5715" b="3175"/>
            <wp:docPr id="32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494405" cy="766445"/>
            <wp:effectExtent l="0" t="0" r="10795" b="10795"/>
            <wp:docPr id="32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389755" cy="815975"/>
            <wp:effectExtent l="0" t="0" r="14605" b="6985"/>
            <wp:docPr id="32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也可表述为：</w:t>
      </w:r>
    </w:p>
    <w:p>
      <w:r>
        <w:drawing>
          <wp:inline distT="0" distB="0" distL="114300" distR="114300">
            <wp:extent cx="3465195" cy="363220"/>
            <wp:effectExtent l="0" t="0" r="9525" b="2540"/>
            <wp:docPr id="33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7655" cy="302260"/>
            <wp:effectExtent l="0" t="0" r="12065" b="2540"/>
            <wp:docPr id="33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2595" cy="424815"/>
            <wp:effectExtent l="0" t="0" r="9525" b="1905"/>
            <wp:docPr id="33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45355" cy="699770"/>
            <wp:effectExtent l="0" t="0" r="9525" b="1270"/>
            <wp:docPr id="33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也可表述为：</w:t>
      </w:r>
    </w:p>
    <w:p>
      <w:pPr>
        <w:ind w:firstLine="420" w:firstLineChars="0"/>
      </w:pPr>
      <w:r>
        <w:drawing>
          <wp:inline distT="0" distB="0" distL="114300" distR="114300">
            <wp:extent cx="3141345" cy="749300"/>
            <wp:effectExtent l="0" t="0" r="13335" b="12700"/>
            <wp:docPr id="33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2770" cy="444500"/>
            <wp:effectExtent l="0" t="0" r="1270" b="12700"/>
            <wp:docPr id="33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7170" cy="744220"/>
            <wp:effectExtent l="0" t="0" r="6350" b="2540"/>
            <wp:docPr id="33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29380" cy="335915"/>
            <wp:effectExtent l="0" t="0" r="2540" b="14605"/>
            <wp:docPr id="33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16425" cy="724535"/>
            <wp:effectExtent l="0" t="0" r="3175" b="6985"/>
            <wp:docPr id="33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19029"/>
      <w:r>
        <w:rPr>
          <w:rFonts w:hint="eastAsia"/>
          <w:lang w:val="en-US" w:eastAsia="zh-CN"/>
        </w:rPr>
        <w:t>2.2.7.定积分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定积分的意义：曲边形的面积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130550" cy="2125980"/>
            <wp:effectExtent l="0" t="0" r="8890" b="7620"/>
            <wp:docPr id="34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2085" cy="724535"/>
            <wp:effectExtent l="0" t="0" r="10795" b="6985"/>
            <wp:docPr id="34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7240" cy="759460"/>
            <wp:effectExtent l="0" t="0" r="0" b="2540"/>
            <wp:docPr id="34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4280" cy="721360"/>
            <wp:effectExtent l="0" t="0" r="10160" b="10160"/>
            <wp:docPr id="34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3520" cy="1090295"/>
            <wp:effectExtent l="0" t="0" r="0" b="6985"/>
            <wp:docPr id="34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3750" cy="323850"/>
            <wp:effectExtent l="0" t="0" r="8890" b="11430"/>
            <wp:docPr id="35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5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735" cy="386080"/>
            <wp:effectExtent l="0" t="0" r="6985" b="10160"/>
            <wp:docPr id="34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040380" cy="549275"/>
            <wp:effectExtent l="0" t="0" r="7620" b="14605"/>
            <wp:docPr id="351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5900" cy="441325"/>
            <wp:effectExtent l="0" t="0" r="7620" b="635"/>
            <wp:docPr id="352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5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牛顿莱布尼茨公式</w:t>
      </w:r>
    </w:p>
    <w:p>
      <w:r>
        <w:drawing>
          <wp:inline distT="0" distB="0" distL="114300" distR="114300">
            <wp:extent cx="5297170" cy="746760"/>
            <wp:effectExtent l="0" t="0" r="6350" b="0"/>
            <wp:docPr id="354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6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5895" cy="382270"/>
            <wp:effectExtent l="0" t="0" r="12065" b="13970"/>
            <wp:docPr id="355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6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5365" cy="892175"/>
            <wp:effectExtent l="0" t="0" r="5715" b="6985"/>
            <wp:docPr id="356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6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5010" cy="414020"/>
            <wp:effectExtent l="0" t="0" r="6350" b="12700"/>
            <wp:docPr id="35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6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997200" cy="1386205"/>
            <wp:effectExtent l="0" t="0" r="5080" b="635"/>
            <wp:docPr id="358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6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9770" cy="1109345"/>
            <wp:effectExtent l="0" t="0" r="6350" b="3175"/>
            <wp:docPr id="35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6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8535" cy="385445"/>
            <wp:effectExtent l="0" t="0" r="1905" b="10795"/>
            <wp:docPr id="36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换元法：</w:t>
      </w:r>
    </w:p>
    <w:p>
      <w:r>
        <w:drawing>
          <wp:inline distT="0" distB="0" distL="114300" distR="114300">
            <wp:extent cx="2323465" cy="348615"/>
            <wp:effectExtent l="0" t="0" r="8255" b="1905"/>
            <wp:docPr id="36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1530" cy="1844675"/>
            <wp:effectExtent l="0" t="0" r="11430" b="14605"/>
            <wp:docPr id="36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6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3940" cy="464820"/>
            <wp:effectExtent l="0" t="0" r="2540" b="7620"/>
            <wp:docPr id="36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7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1715" cy="760730"/>
            <wp:effectExtent l="0" t="0" r="14605" b="1270"/>
            <wp:docPr id="36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7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795655"/>
            <wp:effectExtent l="0" t="0" r="5080" b="12065"/>
            <wp:docPr id="36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7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分部积分法：</w:t>
      </w:r>
    </w:p>
    <w:p>
      <w:r>
        <w:drawing>
          <wp:inline distT="0" distB="0" distL="114300" distR="114300">
            <wp:extent cx="4867275" cy="845185"/>
            <wp:effectExtent l="0" t="0" r="9525" b="8255"/>
            <wp:docPr id="36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7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885" cy="1409065"/>
            <wp:effectExtent l="0" t="0" r="635" b="8255"/>
            <wp:docPr id="367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7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3" w:name="_Toc18735"/>
      <w:r>
        <w:rPr>
          <w:rFonts w:hint="eastAsia"/>
          <w:lang w:val="en-US" w:eastAsia="zh-CN"/>
        </w:rPr>
        <w:t>2.3.多元微积分</w:t>
      </w:r>
      <w:bookmarkEnd w:id="13"/>
    </w:p>
    <w:p>
      <w:pPr>
        <w:pStyle w:val="4"/>
        <w:bidi w:val="0"/>
        <w:rPr>
          <w:rFonts w:hint="eastAsia"/>
          <w:lang w:val="en-US" w:eastAsia="zh-CN"/>
        </w:rPr>
      </w:pPr>
      <w:bookmarkStart w:id="14" w:name="_Toc14690"/>
      <w:r>
        <w:rPr>
          <w:rFonts w:hint="eastAsia"/>
          <w:lang w:val="en-US" w:eastAsia="zh-CN"/>
        </w:rPr>
        <w:t>2.3.1.偏导数</w:t>
      </w:r>
      <w:bookmarkEnd w:id="14"/>
    </w:p>
    <w:p>
      <w:r>
        <w:drawing>
          <wp:inline distT="0" distB="0" distL="114300" distR="114300">
            <wp:extent cx="5307330" cy="2048510"/>
            <wp:effectExtent l="0" t="0" r="11430" b="889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885" cy="2028825"/>
            <wp:effectExtent l="0" t="0" r="635" b="13335"/>
            <wp:docPr id="1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2250" cy="831850"/>
            <wp:effectExtent l="0" t="0" r="1270" b="6350"/>
            <wp:docPr id="1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5570" cy="260350"/>
            <wp:effectExtent l="0" t="0" r="6350" b="13970"/>
            <wp:docPr id="1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2040" cy="2316480"/>
            <wp:effectExtent l="0" t="0" r="0" b="0"/>
            <wp:docPr id="1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7495" cy="254635"/>
            <wp:effectExtent l="0" t="0" r="1905" b="4445"/>
            <wp:docPr id="1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3220" cy="443230"/>
            <wp:effectExtent l="0" t="0" r="7620" b="13970"/>
            <wp:docPr id="1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二阶偏导数</w:t>
      </w:r>
    </w:p>
    <w:p>
      <w:r>
        <w:drawing>
          <wp:inline distT="0" distB="0" distL="114300" distR="114300">
            <wp:extent cx="5567680" cy="2427605"/>
            <wp:effectExtent l="0" t="0" r="10160" b="10795"/>
            <wp:docPr id="2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1705" cy="466090"/>
            <wp:effectExtent l="0" t="0" r="3175" b="6350"/>
            <wp:docPr id="2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115820"/>
            <wp:effectExtent l="0" t="0" r="4445" b="2540"/>
            <wp:docPr id="2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0855" cy="635000"/>
            <wp:effectExtent l="0" t="0" r="6985" b="5080"/>
            <wp:docPr id="2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4853"/>
      <w:r>
        <w:rPr>
          <w:rFonts w:hint="eastAsia"/>
          <w:lang w:val="en-US" w:eastAsia="zh-CN"/>
        </w:rPr>
        <w:t>2.3.2.多元复合函数的求导法则</w:t>
      </w:r>
      <w:bookmarkEnd w:id="15"/>
    </w:p>
    <w:p>
      <w:r>
        <w:drawing>
          <wp:inline distT="0" distB="0" distL="114300" distR="114300">
            <wp:extent cx="5569585" cy="1243965"/>
            <wp:effectExtent l="0" t="0" r="8255" b="5715"/>
            <wp:docPr id="2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7840" cy="1944370"/>
            <wp:effectExtent l="0" t="0" r="0" b="6350"/>
            <wp:docPr id="2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1610" cy="438150"/>
            <wp:effectExtent l="0" t="0" r="1270" b="3810"/>
            <wp:docPr id="29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5650" cy="1623695"/>
            <wp:effectExtent l="0" t="0" r="6350" b="6985"/>
            <wp:docPr id="33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3395" cy="459105"/>
            <wp:effectExtent l="0" t="0" r="4445" b="13335"/>
            <wp:docPr id="3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7840" cy="771525"/>
            <wp:effectExtent l="0" t="0" r="0" b="5715"/>
            <wp:docPr id="3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6" w:name="_Toc30312"/>
      <w:r>
        <w:rPr>
          <w:rFonts w:hint="eastAsia"/>
          <w:lang w:val="en-US" w:eastAsia="zh-CN"/>
        </w:rPr>
        <w:t>2.3.3.方向导数与梯度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以二元函数为例：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443480" cy="661670"/>
            <wp:effectExtent l="0" t="0" r="10160" b="8890"/>
            <wp:docPr id="3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t从图像上看实际上就是从</w:t>
      </w:r>
      <w:r>
        <w:rPr>
          <w:rFonts w:hint="default"/>
          <w:position w:val="-12"/>
          <w:lang w:val="en-US" w:eastAsia="zh-CN"/>
        </w:rPr>
        <w:object>
          <v:shape id="_x0000_i1055" o:spt="75" type="#_x0000_t75" style="height:18pt;width:13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t"/>
            <w10:wrap type="none"/>
            <w10:anchorlock/>
          </v:shape>
          <o:OLEObject Type="Embed" ProgID="Equation.KSEE3" ShapeID="_x0000_i1055" DrawAspect="Content" ObjectID="_1468075730" r:id="rId152">
            <o:LockedField>false</o:LockedField>
          </o:OLEObject>
        </w:object>
      </w:r>
      <w:r>
        <w:rPr>
          <w:rFonts w:hint="default"/>
          <w:lang w:val="en-US" w:eastAsia="zh-CN"/>
        </w:rPr>
        <w:t>到</w:t>
      </w:r>
      <w:r>
        <w:rPr>
          <w:rFonts w:hint="default"/>
          <w:position w:val="-4"/>
          <w:lang w:val="en-US" w:eastAsia="zh-CN"/>
        </w:rPr>
        <w:object>
          <v:shape id="_x0000_i1056" o:spt="75" type="#_x0000_t75" style="height:13pt;width:12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t"/>
            <w10:wrap type="none"/>
            <w10:anchorlock/>
          </v:shape>
          <o:OLEObject Type="Embed" ProgID="Equation.KSEE3" ShapeID="_x0000_i1056" DrawAspect="Content" ObjectID="_1468075731" r:id="rId154">
            <o:LockedField>false</o:LockedField>
          </o:OLEObject>
        </w:object>
      </w:r>
      <w:r>
        <w:rPr>
          <w:rFonts w:hint="default"/>
          <w:lang w:val="en-US" w:eastAsia="zh-CN"/>
        </w:rPr>
        <w:t>的距离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541905" cy="2489835"/>
            <wp:effectExtent l="0" t="0" r="3175" b="9525"/>
            <wp:docPr id="3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方向导数</w:t>
      </w:r>
      <w:r>
        <w:rPr>
          <w:rFonts w:hint="eastAsia"/>
          <w:lang w:val="en-US" w:eastAsia="zh-CN"/>
        </w:rPr>
        <w:t>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685665" cy="586105"/>
            <wp:effectExtent l="0" t="0" r="8255" b="8255"/>
            <wp:docPr id="3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7680" cy="430530"/>
            <wp:effectExtent l="0" t="0" r="10160" b="11430"/>
            <wp:docPr id="3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69030" cy="550545"/>
            <wp:effectExtent l="0" t="0" r="3810" b="13335"/>
            <wp:docPr id="36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证明：</w:t>
      </w:r>
      <w:r>
        <w:rPr>
          <w:rFonts w:hint="eastAsia"/>
          <w:lang w:val="en-US" w:eastAsia="zh-CN"/>
        </w:rPr>
        <w:t>方向导数可写为：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75935" cy="409575"/>
            <wp:effectExtent l="0" t="0" r="1905" b="1905"/>
            <wp:docPr id="37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分别看加号两边的两项，先看左边，分子分母同时乘上</w:t>
      </w:r>
      <w:r>
        <w:rPr>
          <w:rFonts w:hint="eastAsia"/>
          <w:position w:val="-6"/>
          <w:lang w:val="en-US" w:eastAsia="zh-CN"/>
        </w:rPr>
        <w:object>
          <v:shape id="_x0000_i1057" o:spt="75" type="#_x0000_t75" style="height:11pt;width:29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Equation.KSEE3" ShapeID="_x0000_i1057" DrawAspect="Content" ObjectID="_1468075732" r:id="rId161">
            <o:LockedField>false</o:LockedField>
          </o:OLEObject>
        </w:objec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53815" cy="436245"/>
            <wp:effectExtent l="0" t="0" r="1905" b="5715"/>
            <wp:docPr id="37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</w:t>
      </w:r>
      <w:r>
        <w:rPr>
          <w:rFonts w:hint="default"/>
          <w:position w:val="-6"/>
          <w:lang w:val="en-US" w:eastAsia="zh-CN"/>
        </w:rPr>
        <w:object>
          <v:shape id="_x0000_i1058" o:spt="75" type="#_x0000_t75" style="height:13.95pt;width:30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t"/>
            <w10:wrap type="none"/>
            <w10:anchorlock/>
          </v:shape>
          <o:OLEObject Type="Embed" ProgID="Equation.KSEE3" ShapeID="_x0000_i1058" DrawAspect="Content" ObjectID="_1468075733" r:id="rId164">
            <o:LockedField>false</o:LockedField>
          </o:OLEObject>
        </w:object>
      </w:r>
      <w:r>
        <w:rPr>
          <w:rFonts w:hint="default"/>
          <w:lang w:val="en-US" w:eastAsia="zh-CN"/>
        </w:rPr>
        <w:t>的时候</w:t>
      </w:r>
      <w:r>
        <w:rPr>
          <w:rFonts w:hint="default"/>
          <w:position w:val="-6"/>
          <w:lang w:val="en-US" w:eastAsia="zh-CN"/>
        </w:rPr>
        <w:object>
          <v:shape id="_x0000_i1059" o:spt="75" type="#_x0000_t75" style="height:13.95pt;width:57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t"/>
            <w10:wrap type="none"/>
            <w10:anchorlock/>
          </v:shape>
          <o:OLEObject Type="Embed" ProgID="Equation.KSEE3" ShapeID="_x0000_i1059" DrawAspect="Content" ObjectID="_1468075734" r:id="rId166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所以可以把</w:t>
      </w:r>
      <w:r>
        <w:rPr>
          <w:rFonts w:hint="default"/>
          <w:position w:val="-6"/>
          <w:lang w:val="en-US" w:eastAsia="zh-CN"/>
        </w:rPr>
        <w:object>
          <v:shape id="_x0000_i1060" o:spt="75" type="#_x0000_t75" style="height:12pt;width:34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060" DrawAspect="Content" ObjectID="_1468075735" r:id="rId168">
            <o:LockedField>false</o:LockedField>
          </o:OLEObject>
        </w:object>
      </w:r>
      <w:r>
        <w:rPr>
          <w:rFonts w:hint="default"/>
          <w:lang w:val="en-US" w:eastAsia="zh-CN"/>
        </w:rPr>
        <w:t>看做是</w:t>
      </w:r>
      <w:r>
        <w:rPr>
          <w:rFonts w:hint="default"/>
          <w:position w:val="-6"/>
          <w:lang w:val="en-US" w:eastAsia="zh-CN"/>
        </w:rPr>
        <w:object>
          <v:shape id="_x0000_i1061" o:spt="75" type="#_x0000_t75" style="height:13.95pt;width:17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Equation.KSEE3" ShapeID="_x0000_i1061" DrawAspect="Content" ObjectID="_1468075736" r:id="rId170">
            <o:LockedField>false</o:LockedField>
          </o:OLEObject>
        </w:objec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上式</w:t>
      </w:r>
      <w:r>
        <w:rPr>
          <w:rFonts w:hint="default"/>
          <w:lang w:val="en-US" w:eastAsia="zh-CN"/>
        </w:rPr>
        <w:t>变成：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66490" cy="415290"/>
            <wp:effectExtent l="0" t="0" r="6350" b="11430"/>
            <wp:docPr id="3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6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根据最上面偏导数的定义公式，把</w:t>
      </w:r>
      <w:r>
        <w:rPr>
          <w:rFonts w:hint="default"/>
          <w:position w:val="-12"/>
          <w:lang w:val="en-US" w:eastAsia="zh-CN"/>
        </w:rPr>
        <w:object>
          <v:shape id="_x0000_i1062" o:spt="75" type="#_x0000_t75" style="height:18pt;width:57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t"/>
            <w10:wrap type="none"/>
            <w10:anchorlock/>
          </v:shape>
          <o:OLEObject Type="Embed" ProgID="Equation.KSEE3" ShapeID="_x0000_i1062" DrawAspect="Content" ObjectID="_1468075737" r:id="rId173">
            <o:LockedField>false</o:LockedField>
          </o:OLEObject>
        </w:object>
      </w:r>
      <w:r>
        <w:rPr>
          <w:rFonts w:hint="default"/>
          <w:lang w:val="en-US" w:eastAsia="zh-CN"/>
        </w:rPr>
        <w:t>看成一个整体，可</w:t>
      </w:r>
      <w:r>
        <w:rPr>
          <w:rFonts w:hint="eastAsia"/>
          <w:lang w:val="en-US" w:eastAsia="zh-CN"/>
        </w:rPr>
        <w:t>转换为：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689100" cy="258445"/>
            <wp:effectExtent l="0" t="0" r="2540" b="635"/>
            <wp:docPr id="3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default"/>
          <w:position w:val="-6"/>
          <w:lang w:val="en-US" w:eastAsia="zh-CN"/>
        </w:rPr>
        <w:object>
          <v:shape id="_x0000_i1063" o:spt="75" type="#_x0000_t75" style="height:13.95pt;width:30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t"/>
            <w10:wrap type="none"/>
            <w10:anchorlock/>
          </v:shape>
          <o:OLEObject Type="Embed" ProgID="Equation.KSEE3" ShapeID="_x0000_i1063" DrawAspect="Content" ObjectID="_1468075738" r:id="rId176">
            <o:LockedField>false</o:LockedField>
          </o:OLEObject>
        </w:object>
      </w:r>
      <w:r>
        <w:rPr>
          <w:rFonts w:hint="eastAsia"/>
          <w:lang w:val="en-US" w:eastAsia="zh-CN"/>
        </w:rPr>
        <w:t>，所以有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270" cy="278130"/>
            <wp:effectExtent l="0" t="0" r="13970" b="11430"/>
            <wp:docPr id="3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再看右边，，分子分母同时乘上</w:t>
      </w:r>
      <w:r>
        <w:rPr>
          <w:rFonts w:hint="default"/>
          <w:position w:val="-10"/>
          <w:lang w:val="en-US" w:eastAsia="zh-CN"/>
        </w:rPr>
        <w:object>
          <v:shape id="_x0000_i1064" o:spt="75" type="#_x0000_t75" style="height:16pt;width:30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t"/>
            <w10:wrap type="none"/>
            <w10:anchorlock/>
          </v:shape>
          <o:OLEObject Type="Embed" ProgID="Equation.KSEE3" ShapeID="_x0000_i1064" DrawAspect="Content" ObjectID="_1468075739" r:id="rId178">
            <o:LockedField>false</o:LockedField>
          </o:OLEObject>
        </w:object>
      </w:r>
      <w:r>
        <w:rPr>
          <w:rFonts w:hint="eastAsia"/>
          <w:lang w:val="en-US"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670175" cy="417830"/>
            <wp:effectExtent l="0" t="0" r="12065" b="8890"/>
            <wp:docPr id="3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同样，把</w:t>
      </w:r>
      <w:r>
        <w:rPr>
          <w:rFonts w:hint="default"/>
          <w:position w:val="-10"/>
          <w:lang w:val="en-US" w:eastAsia="zh-CN"/>
        </w:rPr>
        <w:object>
          <v:shape id="_x0000_i1065" o:spt="75" type="#_x0000_t75" style="height:16pt;width:35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t"/>
            <w10:wrap type="none"/>
            <w10:anchorlock/>
          </v:shape>
          <o:OLEObject Type="Embed" ProgID="Equation.KSEE3" ShapeID="_x0000_i1065" DrawAspect="Content" ObjectID="_1468075740" r:id="rId181">
            <o:LockedField>false</o:LockedField>
          </o:OLEObject>
        </w:object>
      </w:r>
      <w:r>
        <w:rPr>
          <w:rFonts w:hint="eastAsia"/>
          <w:lang w:val="en-US" w:eastAsia="zh-CN"/>
        </w:rPr>
        <w:t>看做</w:t>
      </w:r>
      <w:r>
        <w:rPr>
          <w:rFonts w:hint="default"/>
          <w:position w:val="-10"/>
          <w:lang w:val="en-US" w:eastAsia="zh-CN"/>
        </w:rPr>
        <w:object>
          <v:shape id="_x0000_i1066" o:spt="75" type="#_x0000_t75" style="height:16pt;width:17pt;" o:ole="t" filled="f" o:preferrelative="t" stroked="f" coordsize="21600,21600">
            <v:path/>
            <v:fill on="f" focussize="0,0"/>
            <v:stroke on="f"/>
            <v:imagedata r:id="rId184" o:title=""/>
            <o:lock v:ext="edit" aspectratio="t"/>
            <w10:wrap type="none"/>
            <w10:anchorlock/>
          </v:shape>
          <o:OLEObject Type="Embed" ProgID="Equation.KSEE3" ShapeID="_x0000_i1066" DrawAspect="Content" ObjectID="_1468075741" r:id="rId183">
            <o:LockedField>false</o:LockedField>
          </o:OLEObject>
        </w:object>
      </w:r>
      <w:r>
        <w:rPr>
          <w:rFonts w:hint="eastAsia"/>
          <w:lang w:val="en-US" w:eastAsia="zh-CN"/>
        </w:rPr>
        <w:t>，上式变为：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381250" cy="419735"/>
            <wp:effectExtent l="0" t="0" r="11430" b="6985"/>
            <wp:docPr id="3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根据最上面偏导数的定义公式</w:t>
      </w:r>
      <w:r>
        <w:rPr>
          <w:rFonts w:hint="eastAsia"/>
          <w:lang w:val="en-US" w:eastAsia="zh-CN"/>
        </w:rPr>
        <w:t>，上式变为：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1093470" cy="230505"/>
            <wp:effectExtent l="0" t="0" r="3810" b="13335"/>
            <wp:docPr id="3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67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梯度：</w:t>
      </w:r>
    </w:p>
    <w:p>
      <w:r>
        <w:drawing>
          <wp:inline distT="0" distB="0" distL="114300" distR="114300">
            <wp:extent cx="5570855" cy="1715135"/>
            <wp:effectExtent l="0" t="0" r="6985" b="6985"/>
            <wp:docPr id="3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7205" cy="1155065"/>
            <wp:effectExtent l="0" t="0" r="635" b="3175"/>
            <wp:docPr id="3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7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t>为什么梯度方向是变化最快的方向</w:t>
      </w:r>
      <w:r>
        <w:rPr>
          <w:rFonts w:hint="eastAsia"/>
          <w:lang w:eastAsia="zh-CN"/>
        </w:rPr>
        <w:t>？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24350" cy="1581785"/>
            <wp:effectExtent l="0" t="0" r="3810" b="3175"/>
            <wp:docPr id="57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13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已知：x⃗ ,y⃗分别是二元函数f(x,y)在点</w:t>
      </w:r>
      <w:r>
        <w:rPr>
          <w:rFonts w:hint="eastAsia"/>
          <w:position w:val="-12"/>
          <w:lang w:eastAsia="zh-CN"/>
        </w:rPr>
        <w:object>
          <v:shape id="_x0000_i1067" o:spt="75" type="#_x0000_t75" style="height:18pt;width:38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67" DrawAspect="Content" ObjectID="_1468075742" r:id="rId190">
            <o:LockedField>false</o:LockedField>
          </o:OLEObject>
        </w:object>
      </w:r>
      <w:r>
        <w:rPr>
          <w:rFonts w:hint="eastAsia"/>
          <w:lang w:eastAsia="zh-CN"/>
        </w:rPr>
        <w:t>处沿x,y轴的偏导数，</w:t>
      </w:r>
      <w:r>
        <w:rPr>
          <w:rFonts w:hint="eastAsia"/>
          <w:position w:val="-6"/>
          <w:lang w:eastAsia="zh-CN"/>
        </w:rPr>
        <w:object>
          <v:shape id="_x0000_i1068" o:spt="75" type="#_x0000_t75" style="height:22pt;width:11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Equation.KSEE3" ShapeID="_x0000_i1068" DrawAspect="Content" ObjectID="_1468075743" r:id="rId192">
            <o:LockedField>false</o:LockedField>
          </o:OLEObject>
        </w:object>
      </w:r>
      <w:r>
        <w:rPr>
          <w:rFonts w:hint="eastAsia"/>
          <w:lang w:eastAsia="zh-CN"/>
        </w:rPr>
        <w:t>是任意方向的方向导数。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求证：</w:t>
      </w:r>
      <w:r>
        <w:rPr>
          <w:rFonts w:hint="eastAsia"/>
          <w:position w:val="-10"/>
          <w:lang w:eastAsia="zh-CN"/>
        </w:rPr>
        <w:object>
          <v:shape id="_x0000_i1069" o:spt="75" type="#_x0000_t75" style="height:24pt;width:12pt;" o:ole="t" filled="f" o:preferrelative="t" stroked="f" coordsize="21600,21600">
            <v:path/>
            <v:fill on="f" focussize="0,0"/>
            <v:stroke on="f"/>
            <v:imagedata r:id="rId195" o:title=""/>
            <o:lock v:ext="edit" aspectratio="t"/>
            <w10:wrap type="none"/>
            <w10:anchorlock/>
          </v:shape>
          <o:OLEObject Type="Embed" ProgID="Equation.KSEE3" ShapeID="_x0000_i1069" DrawAspect="Content" ObjectID="_1468075744" r:id="rId194">
            <o:LockedField>false</o:LockedField>
          </o:OLEObject>
        </w:object>
      </w:r>
      <w:r>
        <w:rPr>
          <w:rFonts w:hint="eastAsia"/>
          <w:lang w:eastAsia="zh-CN"/>
        </w:rPr>
        <w:t>的方向是二元函数f(x,y)在点</w:t>
      </w:r>
      <w:r>
        <w:rPr>
          <w:rFonts w:hint="eastAsia"/>
          <w:position w:val="-12"/>
          <w:lang w:eastAsia="zh-CN"/>
        </w:rPr>
        <w:object>
          <v:shape id="_x0000_i1070" o:spt="75" type="#_x0000_t75" style="height:18pt;width:38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70" DrawAspect="Content" ObjectID="_1468075745" r:id="rId196">
            <o:LockedField>false</o:LockedField>
          </o:OLEObject>
        </w:object>
      </w:r>
      <w:r>
        <w:rPr>
          <w:rFonts w:hint="eastAsia"/>
          <w:lang w:eastAsia="zh-CN"/>
        </w:rPr>
        <w:t>处变化最快的方向。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val="en-US" w:eastAsia="zh-CN"/>
        </w:rPr>
        <w:t>函数f(x,y)在点</w:t>
      </w:r>
      <w:r>
        <w:rPr>
          <w:rFonts w:hint="eastAsia"/>
          <w:position w:val="-12"/>
          <w:lang w:eastAsia="zh-CN"/>
        </w:rPr>
        <w:object>
          <v:shape id="_x0000_i1071" o:spt="75" type="#_x0000_t75" style="height:18pt;width:38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t"/>
            <w10:wrap type="none"/>
            <w10:anchorlock/>
          </v:shape>
          <o:OLEObject Type="Embed" ProgID="Equation.KSEE3" ShapeID="_x0000_i1071" DrawAspect="Content" ObjectID="_1468075746" r:id="rId197">
            <o:LockedField>false</o:LockedField>
          </o:OLEObject>
        </w:object>
      </w:r>
      <w:r>
        <w:rPr>
          <w:rFonts w:hint="default"/>
          <w:lang w:val="en-US" w:eastAsia="zh-CN"/>
        </w:rPr>
        <w:t>处沿方向</w:t>
      </w:r>
      <w:r>
        <w:rPr>
          <w:rFonts w:hint="eastAsia"/>
          <w:position w:val="-6"/>
          <w:lang w:eastAsia="zh-CN"/>
        </w:rPr>
        <w:object>
          <v:shape id="_x0000_i1072" o:spt="75" type="#_x0000_t75" style="height:22pt;width:11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Equation.KSEE3" ShapeID="_x0000_i1072" DrawAspect="Content" ObjectID="_1468075747" r:id="rId198">
            <o:LockedField>false</o:LockedField>
          </o:OLEObject>
        </w:object>
      </w:r>
      <w:r>
        <w:rPr>
          <w:rFonts w:hint="default"/>
          <w:lang w:val="en-US" w:eastAsia="zh-CN"/>
        </w:rPr>
        <w:t>的变化率为</w:t>
      </w:r>
      <w:r>
        <w:rPr>
          <w:rFonts w:hint="eastAsia"/>
          <w:position w:val="-28"/>
          <w:lang w:eastAsia="zh-CN"/>
        </w:rPr>
        <w:object>
          <v:shape id="_x0000_i1073" o:spt="75" type="#_x0000_t75" style="height:34pt;width:108pt;" o:ole="t" filled="f" o:preferrelative="t" stroked="f" coordsize="21600,21600">
            <v:path/>
            <v:fill on="f" focussize="0,0"/>
            <v:stroke on="f"/>
            <v:imagedata r:id="rId200" o:title=""/>
            <o:lock v:ext="edit" aspectratio="t"/>
            <w10:wrap type="none"/>
            <w10:anchorlock/>
          </v:shape>
          <o:OLEObject Type="Embed" ProgID="Equation.KSEE3" ShapeID="_x0000_i1073" DrawAspect="Content" ObjectID="_1468075748" r:id="rId199">
            <o:LockedField>false</o:LockedField>
          </o:OLEObject>
        </w:objec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position w:val="-28"/>
          <w:lang w:eastAsia="zh-CN"/>
        </w:rPr>
        <w:object>
          <v:shape id="_x0000_i1074" o:spt="75" type="#_x0000_t75" style="height:34pt;width:13.95pt;" o:ole="t" filled="f" o:preferrelative="t" stroked="f" coordsize="21600,21600">
            <v:path/>
            <v:fill on="f" focussize="0,0"/>
            <v:stroke on="f"/>
            <v:imagedata r:id="rId202" o:title=""/>
            <o:lock v:ext="edit" aspectratio="t"/>
            <w10:wrap type="none"/>
            <w10:anchorlock/>
          </v:shape>
          <o:OLEObject Type="Embed" ProgID="Equation.KSEE3" ShapeID="_x0000_i1074" DrawAspect="Content" ObjectID="_1468075749" r:id="rId201">
            <o:LockedField>false</o:LockedField>
          </o:OLEObject>
        </w:object>
      </w:r>
      <w:r>
        <w:rPr>
          <w:rFonts w:hint="default"/>
          <w:lang w:val="en-US" w:eastAsia="zh-CN"/>
        </w:rPr>
        <w:t>最大等价于点</w:t>
      </w:r>
      <w:r>
        <w:rPr>
          <w:rFonts w:hint="default"/>
          <w:position w:val="-28"/>
          <w:lang w:val="en-US" w:eastAsia="zh-CN"/>
        </w:rPr>
        <w:object>
          <v:shape id="_x0000_i1075" o:spt="75" type="#_x0000_t75" style="height:34pt;width:37pt;" o:ole="t" filled="f" o:preferrelative="t" stroked="f" coordsize="21600,21600">
            <v:path/>
            <v:fill on="f" focussize="0,0"/>
            <v:stroke on="f"/>
            <v:imagedata r:id="rId204" o:title=""/>
            <o:lock v:ext="edit" aspectratio="t"/>
            <w10:wrap type="none"/>
            <w10:anchorlock/>
          </v:shape>
          <o:OLEObject Type="Embed" ProgID="Equation.KSEE3" ShapeID="_x0000_i1075" DrawAspect="Content" ObjectID="_1468075750" r:id="rId203">
            <o:LockedField>false</o:LockedField>
          </o:OLEObject>
        </w:object>
      </w:r>
      <w:r>
        <w:rPr>
          <w:rFonts w:hint="default"/>
          <w:lang w:val="en-US" w:eastAsia="zh-CN"/>
        </w:rPr>
        <w:t>与点(cosθ,sinθ)的内积最大（内积的坐标定义），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将上面的内积化为向量形式：记</w:t>
      </w:r>
      <w:r>
        <w:rPr>
          <w:rFonts w:hint="default"/>
          <w:position w:val="-28"/>
          <w:lang w:val="en-US" w:eastAsia="zh-CN"/>
        </w:rPr>
        <w:object>
          <v:shape id="_x0000_i1076" o:spt="75" type="#_x0000_t75" style="height:34pt;width:57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Equation.KSEE3" ShapeID="_x0000_i1076" DrawAspect="Content" ObjectID="_1468075751" r:id="rId205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0"/>
          <w:lang w:val="en-US" w:eastAsia="zh-CN"/>
        </w:rPr>
        <w:object>
          <v:shape id="_x0000_i1077" o:spt="75" type="#_x0000_t75" style="height:24pt;width:83pt;" o:ole="t" filled="f" o:preferrelative="t" stroked="f" coordsize="21600,21600">
            <v:path/>
            <v:fill on="f" focussize="0,0"/>
            <v:stroke on="f"/>
            <v:imagedata r:id="rId208" o:title=""/>
            <o:lock v:ext="edit" aspectratio="t"/>
            <w10:wrap type="none"/>
            <w10:anchorlock/>
          </v:shape>
          <o:OLEObject Type="Embed" ProgID="Equation.KSEE3" ShapeID="_x0000_i1077" DrawAspect="Content" ObjectID="_1468075752" r:id="rId207">
            <o:LockedField>false</o:LockedField>
          </o:OLEObject>
        </w:object>
      </w:r>
      <w:r>
        <w:rPr>
          <w:rFonts w:hint="eastAsia"/>
          <w:lang w:eastAsia="zh-CN"/>
        </w:rPr>
        <w:t>，则</w:t>
      </w:r>
      <w:r>
        <w:rPr>
          <w:rFonts w:hint="eastAsia"/>
          <w:position w:val="-28"/>
          <w:lang w:eastAsia="zh-CN"/>
        </w:rPr>
        <w:object>
          <v:shape id="_x0000_i1078" o:spt="75" type="#_x0000_t75" style="height:34pt;width:96pt;" o:ole="t" filled="f" o:preferrelative="t" stroked="f" coordsize="21600,21600">
            <v:path/>
            <v:fill on="f" focussize="0,0"/>
            <v:stroke on="f"/>
            <v:imagedata r:id="rId210" o:title=""/>
            <o:lock v:ext="edit" aspectratio="t"/>
            <w10:wrap type="none"/>
            <w10:anchorlock/>
          </v:shape>
          <o:OLEObject Type="Embed" ProgID="Equation.KSEE3" ShapeID="_x0000_i1078" DrawAspect="Content" ObjectID="_1468075753" r:id="rId209">
            <o:LockedField>false</o:LockedField>
          </o:OLEObject>
        </w:object>
      </w:r>
      <w:r>
        <w:rPr>
          <w:rFonts w:hint="eastAsia"/>
          <w:lang w:eastAsia="zh-CN"/>
        </w:rPr>
        <w:t>，其中</w:t>
      </w:r>
      <w:r>
        <w:rPr>
          <w:rFonts w:hint="eastAsia"/>
          <w:lang w:val="en-US" w:eastAsia="zh-CN"/>
        </w:rPr>
        <w:t>α</w:t>
      </w:r>
      <w:r>
        <w:rPr>
          <w:rFonts w:hint="eastAsia"/>
          <w:lang w:eastAsia="zh-CN"/>
        </w:rPr>
        <w:t>是</w:t>
      </w:r>
      <w:r>
        <w:rPr>
          <w:rFonts w:hint="eastAsia"/>
          <w:position w:val="-10"/>
          <w:lang w:eastAsia="zh-CN"/>
        </w:rPr>
        <w:object>
          <v:shape id="_x0000_i1079" o:spt="75" type="#_x0000_t75" style="height:19pt;width:24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Equation.KSEE3" ShapeID="_x0000_i1079" DrawAspect="Content" ObjectID="_1468075754" r:id="rId211">
            <o:LockedField>false</o:LockedField>
          </o:OLEObject>
        </w:object>
      </w:r>
      <w:r>
        <w:rPr>
          <w:rFonts w:hint="eastAsia"/>
          <w:lang w:eastAsia="zh-CN"/>
        </w:rPr>
        <w:t>的夹角；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则</w:t>
      </w:r>
      <w:r>
        <w:rPr>
          <w:rFonts w:hint="eastAsia"/>
          <w:position w:val="-18"/>
          <w:lang w:eastAsia="zh-CN"/>
        </w:rPr>
        <w:object>
          <v:shape id="_x0000_i1080" o:spt="75" type="#_x0000_t75" style="height:24pt;width:13pt;" o:ole="t" filled="f" o:preferrelative="t" stroked="f" coordsize="21600,21600">
            <v:path/>
            <v:fill on="f" focussize="0,0"/>
            <v:stroke on="f"/>
            <v:imagedata r:id="rId214" o:title=""/>
            <o:lock v:ext="edit" aspectratio="t"/>
            <w10:wrap type="none"/>
            <w10:anchorlock/>
          </v:shape>
          <o:OLEObject Type="Embed" ProgID="Equation.KSEE3" ShapeID="_x0000_i1080" DrawAspect="Content" ObjectID="_1468075755" r:id="rId213">
            <o:LockedField>false</o:LockedField>
          </o:OLEObject>
        </w:object>
      </w:r>
      <w:r>
        <w:rPr>
          <w:rFonts w:hint="eastAsia"/>
          <w:lang w:eastAsia="zh-CN"/>
        </w:rPr>
        <w:t>最大等价于</w:t>
      </w:r>
      <w:r>
        <w:rPr>
          <w:rFonts w:hint="eastAsia"/>
          <w:position w:val="-4"/>
          <w:lang w:eastAsia="zh-CN"/>
        </w:rPr>
        <w:object>
          <v:shape id="_x0000_i1081" o:spt="75" type="#_x0000_t75" style="height:21pt;width:24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Equation.KSEE3" ShapeID="_x0000_i1081" DrawAspect="Content" ObjectID="_1468075756" r:id="rId215">
            <o:LockedField>false</o:LockedField>
          </o:OLEObject>
        </w:object>
      </w:r>
      <w:r>
        <w:rPr>
          <w:rFonts w:hint="eastAsia"/>
          <w:lang w:eastAsia="zh-CN"/>
        </w:rPr>
        <w:t>最大，在问题的设定下</w:t>
      </w:r>
      <w:r>
        <w:rPr>
          <w:rFonts w:hint="eastAsia"/>
          <w:lang w:val="en-US" w:eastAsia="zh-CN"/>
        </w:rPr>
        <w:t>θ</w:t>
      </w:r>
      <w:r>
        <w:rPr>
          <w:rFonts w:hint="eastAsia"/>
          <w:lang w:eastAsia="zh-CN"/>
        </w:rPr>
        <w:t>是变量，于是等价于</w:t>
      </w:r>
      <w:r>
        <w:rPr>
          <w:rFonts w:hint="eastAsia"/>
          <w:position w:val="-10"/>
          <w:lang w:eastAsia="zh-CN"/>
        </w:rPr>
        <w:object>
          <v:shape id="_x0000_i1082" o:spt="75" type="#_x0000_t75" style="height:19pt;width:24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Equation.KSEE3" ShapeID="_x0000_i1082" DrawAspect="Content" ObjectID="_1468075757" r:id="rId217">
            <o:LockedField>false</o:LockedField>
          </o:OLEObject>
        </w:object>
      </w:r>
      <w:r>
        <w:rPr>
          <w:rFonts w:hint="eastAsia"/>
          <w:lang w:eastAsia="zh-CN"/>
        </w:rPr>
        <w:t>方向平行，而</w:t>
      </w:r>
      <w:r>
        <w:rPr>
          <w:rFonts w:hint="eastAsia"/>
          <w:position w:val="-4"/>
          <w:lang w:eastAsia="zh-CN"/>
        </w:rPr>
        <w:object>
          <v:shape id="_x0000_i1083" o:spt="75" type="#_x0000_t75" style="height:16pt;width:12pt;" o:ole="t" filled="f" o:preferrelative="t" stroked="f" coordsize="21600,21600">
            <v:path/>
            <v:fill on="f" focussize="0,0"/>
            <v:stroke on="f"/>
            <v:imagedata r:id="rId219" o:title=""/>
            <o:lock v:ext="edit" aspectratio="t"/>
            <w10:wrap type="none"/>
            <w10:anchorlock/>
          </v:shape>
          <o:OLEObject Type="Embed" ProgID="Equation.KSEE3" ShapeID="_x0000_i1083" DrawAspect="Content" ObjectID="_1468075758" r:id="rId218">
            <o:LockedField>false</o:LockedField>
          </o:OLEObject>
        </w:object>
      </w:r>
      <w:r>
        <w:rPr>
          <w:rFonts w:hint="eastAsia"/>
          <w:lang w:eastAsia="zh-CN"/>
        </w:rPr>
        <w:t>的方向就是</w:t>
      </w:r>
      <w:r>
        <w:rPr>
          <w:rFonts w:hint="eastAsia"/>
          <w:position w:val="-10"/>
          <w:lang w:eastAsia="zh-CN"/>
        </w:rPr>
        <w:object>
          <v:shape id="_x0000_i1084" o:spt="75" type="#_x0000_t75" style="height:19pt;width:11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Equation.KSEE3" ShapeID="_x0000_i1084" DrawAspect="Content" ObjectID="_1468075759" r:id="rId220">
            <o:LockedField>false</o:LockedField>
          </o:OLEObject>
        </w:object>
      </w:r>
      <w:r>
        <w:rPr>
          <w:rFonts w:hint="eastAsia"/>
          <w:lang w:eastAsia="zh-CN"/>
        </w:rPr>
        <w:t>的方向，故</w:t>
      </w:r>
      <w:r>
        <w:rPr>
          <w:rFonts w:hint="eastAsia"/>
          <w:position w:val="-4"/>
          <w:lang w:eastAsia="zh-CN"/>
        </w:rPr>
        <w:object>
          <v:shape id="_x0000_i1085" o:spt="75" type="#_x0000_t75" style="height:16pt;width:12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Equation.KSEE3" ShapeID="_x0000_i1085" DrawAspect="Content" ObjectID="_1468075760" r:id="rId222">
            <o:LockedField>false</o:LockedField>
          </o:OLEObject>
        </w:object>
      </w:r>
      <w:r>
        <w:rPr>
          <w:rFonts w:hint="eastAsia"/>
          <w:lang w:eastAsia="zh-CN"/>
        </w:rPr>
        <w:t>的方向取</w:t>
      </w:r>
      <w:r>
        <w:rPr>
          <w:rFonts w:hint="eastAsia"/>
          <w:position w:val="-10"/>
          <w:lang w:eastAsia="zh-CN"/>
        </w:rPr>
        <w:object>
          <v:shape id="_x0000_i1086" o:spt="75" type="#_x0000_t75" style="height:19pt;width:11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Equation.KSEE3" ShapeID="_x0000_i1086" DrawAspect="Content" ObjectID="_1468075761" r:id="rId224">
            <o:LockedField>false</o:LockedField>
          </o:OLEObject>
        </w:object>
      </w:r>
      <w:r>
        <w:rPr>
          <w:rFonts w:hint="eastAsia"/>
          <w:lang w:eastAsia="zh-CN"/>
        </w:rPr>
        <w:t>的方向时，取到最大变化率。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于是由梯度的数值化定义出发，可以证明梯度方向就是方向导数值最大的那个方向，这个方向就是</w:t>
      </w:r>
      <w:r>
        <w:rPr>
          <w:rFonts w:hint="eastAsia"/>
          <w:position w:val="-4"/>
          <w:lang w:eastAsia="zh-CN"/>
        </w:rPr>
        <w:object>
          <v:shape id="_x0000_i1087" o:spt="75" type="#_x0000_t75" style="height:16pt;width:12pt;" o:ole="t" filled="f" o:preferrelative="t" stroked="f" coordsize="21600,21600">
            <v:path/>
            <v:fill on="f" focussize="0,0"/>
            <v:stroke on="f"/>
            <v:imagedata r:id="rId219" o:title=""/>
            <o:lock v:ext="edit" aspectratio="t"/>
            <w10:wrap type="none"/>
            <w10:anchorlock/>
          </v:shape>
          <o:OLEObject Type="Embed" ProgID="Equation.KSEE3" ShapeID="_x0000_i1087" DrawAspect="Content" ObjectID="_1468075762" r:id="rId225">
            <o:LockedField>false</o:LockedField>
          </o:OLEObject>
        </w:object>
      </w:r>
      <w:r>
        <w:rPr>
          <w:rFonts w:hint="eastAsia"/>
          <w:lang w:eastAsia="zh-CN"/>
        </w:rPr>
        <w:t>的方向（注意看它的坐标）。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以上都是在二元函数的情况下进行证明的，同理可以证明多元函数的情况。</w:t>
      </w:r>
    </w:p>
    <w:p>
      <w:r>
        <w:drawing>
          <wp:inline distT="0" distB="0" distL="114300" distR="114300">
            <wp:extent cx="5567045" cy="1222375"/>
            <wp:effectExtent l="0" t="0" r="10795" b="12065"/>
            <wp:docPr id="3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7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3845" cy="1864360"/>
            <wp:effectExtent l="0" t="0" r="5715" b="10160"/>
            <wp:docPr id="3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8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2385" cy="2156460"/>
            <wp:effectExtent l="0" t="0" r="8255" b="7620"/>
            <wp:docPr id="3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7" w:name="_Toc28540"/>
      <w:r>
        <w:rPr>
          <w:rFonts w:hint="eastAsia"/>
          <w:lang w:val="en-US" w:eastAsia="zh-CN"/>
        </w:rPr>
        <w:t>2.3.4.多元函数泰勒公式</w:t>
      </w:r>
      <w:bookmarkEnd w:id="17"/>
    </w:p>
    <w:p>
      <w:r>
        <w:drawing>
          <wp:inline distT="0" distB="0" distL="114300" distR="114300">
            <wp:extent cx="5572125" cy="2047240"/>
            <wp:effectExtent l="0" t="0" r="5715" b="10160"/>
            <wp:docPr id="3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06720" cy="1877060"/>
            <wp:effectExtent l="0" t="0" r="10160" b="12700"/>
            <wp:docPr id="3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8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实际使用中，只要展开的前面两项</w:t>
      </w:r>
    </w:p>
    <w:p>
      <w:r>
        <w:drawing>
          <wp:inline distT="0" distB="0" distL="114300" distR="114300">
            <wp:extent cx="4458970" cy="288925"/>
            <wp:effectExtent l="0" t="0" r="6350" b="635"/>
            <wp:docPr id="3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84"/>
                    <pic:cNvPicPr>
                      <a:picLocks noChangeAspect="1"/>
                    </pic:cNvPicPr>
                  </pic:nvPicPr>
                  <pic:blipFill>
                    <a:blip r:embed="rId231"/>
                    <a:srcRect b="85324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4845" cy="257810"/>
            <wp:effectExtent l="0" t="0" r="5715" b="1270"/>
            <wp:docPr id="3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rcRect t="42548" b="44369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43095" cy="348615"/>
            <wp:effectExtent l="0" t="0" r="6985" b="1905"/>
            <wp:docPr id="3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86"/>
                    <pic:cNvPicPr>
                      <a:picLocks noChangeAspect="1"/>
                    </pic:cNvPicPr>
                  </pic:nvPicPr>
                  <pic:blipFill>
                    <a:blip r:embed="rId231"/>
                    <a:srcRect t="8219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可以看到</w:t>
      </w:r>
      <w:r>
        <w:rPr>
          <w:rFonts w:hint="eastAsia"/>
          <w:lang w:val="en-US" w:eastAsia="zh-CN"/>
        </w:rPr>
        <w:t>第一项</w:t>
      </w:r>
      <w:r>
        <w:t>是0次项，</w:t>
      </w:r>
      <w:r>
        <w:rPr>
          <w:rFonts w:hint="eastAsia"/>
          <w:lang w:val="en-US" w:eastAsia="zh-CN"/>
        </w:rPr>
        <w:t>第二项</w:t>
      </w:r>
      <w:r>
        <w:t>是一次项，</w:t>
      </w:r>
      <w:r>
        <w:rPr>
          <w:rFonts w:hint="eastAsia"/>
          <w:lang w:val="en-US" w:eastAsia="zh-CN"/>
        </w:rPr>
        <w:t>第三项</w:t>
      </w:r>
      <w:r>
        <w:t>是二次项，后面的三次项一般都省略不用。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其中第二项可以看做是：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1940560" cy="414020"/>
            <wp:effectExtent l="0" t="0" r="10160" b="12700"/>
            <wp:docPr id="38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8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第三项可以看做是：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9320" cy="497205"/>
            <wp:effectExtent l="0" t="0" r="0" b="5715"/>
            <wp:docPr id="3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8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</w:t>
      </w:r>
    </w:p>
    <w:p>
      <w:pPr>
        <w:ind w:firstLine="420" w:firstLineChars="0"/>
      </w:pPr>
      <w:r>
        <w:drawing>
          <wp:inline distT="0" distB="0" distL="114300" distR="114300">
            <wp:extent cx="1943100" cy="474980"/>
            <wp:effectExtent l="0" t="0" r="7620" b="12700"/>
            <wp:docPr id="40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9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海森矩阵：</w:t>
      </w:r>
    </w:p>
    <w:p>
      <w:r>
        <w:drawing>
          <wp:inline distT="0" distB="0" distL="114300" distR="114300">
            <wp:extent cx="5215255" cy="213995"/>
            <wp:effectExtent l="0" t="0" r="12065" b="14605"/>
            <wp:docPr id="40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9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44010" cy="257810"/>
            <wp:effectExtent l="0" t="0" r="1270" b="1270"/>
            <wp:docPr id="39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9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529330" cy="969645"/>
            <wp:effectExtent l="0" t="0" r="6350" b="5715"/>
            <wp:docPr id="3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9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44620" cy="947420"/>
            <wp:effectExtent l="0" t="0" r="2540" b="12700"/>
            <wp:docPr id="39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9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中间的海森矩阵是对称矩阵，通项为：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1120140" cy="389255"/>
            <wp:effectExtent l="0" t="0" r="7620" b="6985"/>
            <wp:docPr id="39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9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例如矩阵第一行为：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712595" cy="291465"/>
            <wp:effectExtent l="0" t="0" r="9525" b="13335"/>
            <wp:docPr id="3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32302"/>
      <w:r>
        <w:rPr>
          <w:rFonts w:hint="eastAsia"/>
          <w:lang w:val="en-US" w:eastAsia="zh-CN"/>
        </w:rPr>
        <w:t>2.3.5.多元函数的极值</w:t>
      </w:r>
      <w:bookmarkEnd w:id="18"/>
    </w:p>
    <w:p>
      <w:r>
        <w:drawing>
          <wp:inline distT="0" distB="0" distL="114300" distR="114300">
            <wp:extent cx="5568315" cy="1935480"/>
            <wp:effectExtent l="0" t="0" r="9525" b="0"/>
            <wp:docPr id="40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0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9110" cy="696595"/>
            <wp:effectExtent l="0" t="0" r="13970" b="4445"/>
            <wp:docPr id="40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0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7680" cy="1700530"/>
            <wp:effectExtent l="0" t="0" r="10160" b="6350"/>
            <wp:docPr id="40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0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这里，A、B、C组成的为海森矩阵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852295" cy="542925"/>
            <wp:effectExtent l="0" t="0" r="6985" b="5715"/>
            <wp:docPr id="40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0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证明：假设(x,y)是领域内的一个点，则在这个点上用泰勒展开得：</w:t>
      </w:r>
    </w:p>
    <w:p>
      <w:r>
        <w:drawing>
          <wp:inline distT="0" distB="0" distL="114300" distR="114300">
            <wp:extent cx="5575300" cy="429260"/>
            <wp:effectExtent l="0" t="0" r="2540" b="12700"/>
            <wp:docPr id="40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0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7825" cy="429895"/>
            <wp:effectExtent l="0" t="0" r="3175" b="12065"/>
            <wp:docPr id="40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10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5515" cy="216535"/>
            <wp:effectExtent l="0" t="0" r="9525" b="12065"/>
            <wp:docPr id="41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0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285490" cy="494665"/>
            <wp:effectExtent l="0" t="0" r="6350" b="8255"/>
            <wp:docPr id="4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之前讨论正定矩阵的时候有过结论：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一个矩阵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是正定矩阵，则在他的左右两边乘以向量及向量转置大于0</w:t>
      </w:r>
      <w:r>
        <w:rPr>
          <w:rFonts w:hint="eastAsia"/>
          <w:lang w:val="en-US" w:eastAsia="zh-CN"/>
        </w:rPr>
        <w:t>：</w:t>
      </w:r>
      <w:r>
        <w:rPr>
          <w:rFonts w:hint="eastAsia"/>
          <w:position w:val="-6"/>
          <w:lang w:val="en-US" w:eastAsia="zh-CN"/>
        </w:rPr>
        <w:object>
          <v:shape id="_x0000_i1088" o:spt="75" type="#_x0000_t75" style="height:16pt;width:47pt;" o:ole="t" filled="f" o:preferrelative="t" stroked="f" coordsize="21600,21600">
            <v:path/>
            <v:fill on="f" focussize="0,0"/>
            <v:stroke on="f"/>
            <v:imagedata r:id="rId250" o:title=""/>
            <o:lock v:ext="edit" aspectratio="t"/>
            <w10:wrap type="none"/>
            <w10:anchorlock/>
          </v:shape>
          <o:OLEObject Type="Embed" ProgID="Equation.KSEE3" ShapeID="_x0000_i1088" DrawAspect="Content" ObjectID="_1468075763" r:id="rId24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一个矩阵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负</w:t>
      </w:r>
      <w:r>
        <w:rPr>
          <w:rFonts w:hint="default"/>
          <w:lang w:val="en-US" w:eastAsia="zh-CN"/>
        </w:rPr>
        <w:t>定矩阵，则在他的左右两边乘以向量及向量转置</w:t>
      </w:r>
      <w:r>
        <w:rPr>
          <w:rFonts w:hint="eastAsia"/>
          <w:lang w:val="en-US" w:eastAsia="zh-CN"/>
        </w:rPr>
        <w:t>小</w:t>
      </w:r>
      <w:r>
        <w:rPr>
          <w:rFonts w:hint="default"/>
          <w:lang w:val="en-US" w:eastAsia="zh-CN"/>
        </w:rPr>
        <w:t>于0：</w:t>
      </w:r>
      <w:r>
        <w:rPr>
          <w:rFonts w:hint="eastAsia"/>
          <w:position w:val="-6"/>
          <w:lang w:val="en-US" w:eastAsia="zh-CN"/>
        </w:rPr>
        <w:object>
          <v:shape id="_x0000_i1089" o:spt="75" type="#_x0000_t75" style="height:16pt;width:47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Equation.KSEE3" ShapeID="_x0000_i1089" DrawAspect="Content" ObjectID="_1468075764" r:id="rId25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一个矩阵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半</w:t>
      </w:r>
      <w:r>
        <w:rPr>
          <w:rFonts w:hint="default"/>
          <w:lang w:val="en-US" w:eastAsia="zh-CN"/>
        </w:rPr>
        <w:t>正定矩阵，则在他的左右两边乘以向量及向量转置大于</w:t>
      </w:r>
      <w:r>
        <w:rPr>
          <w:rFonts w:hint="eastAsia"/>
          <w:lang w:val="en-US" w:eastAsia="zh-CN"/>
        </w:rPr>
        <w:t>等于</w:t>
      </w:r>
      <w:r>
        <w:rPr>
          <w:rFonts w:hint="default"/>
          <w:lang w:val="en-US" w:eastAsia="zh-CN"/>
        </w:rPr>
        <w:t>0</w:t>
      </w:r>
      <w:r>
        <w:rPr>
          <w:rFonts w:hint="eastAsia"/>
          <w:lang w:val="en-US" w:eastAsia="zh-CN"/>
        </w:rPr>
        <w:t>：</w:t>
      </w:r>
      <w:r>
        <w:rPr>
          <w:rFonts w:hint="eastAsia"/>
          <w:position w:val="-6"/>
          <w:lang w:val="en-US" w:eastAsia="zh-CN"/>
        </w:rPr>
        <w:object>
          <v:shape id="_x0000_i1090" o:spt="75" type="#_x0000_t75" style="height:16pt;width:47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Equation.KSEE3" ShapeID="_x0000_i1090" DrawAspect="Content" ObjectID="_1468075765" r:id="rId253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由上可得：</w:t>
      </w:r>
    </w:p>
    <w:p>
      <w:pPr>
        <w:ind w:firstLine="420" w:firstLineChars="0"/>
      </w:pPr>
      <w:r>
        <w:drawing>
          <wp:inline distT="0" distB="0" distL="114300" distR="114300">
            <wp:extent cx="4128135" cy="389255"/>
            <wp:effectExtent l="0" t="0" r="1905" b="6985"/>
            <wp:docPr id="41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1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</w:t>
      </w:r>
      <w:r>
        <w:rPr>
          <w:rFonts w:hint="eastAsia"/>
          <w:position w:val="-12"/>
          <w:lang w:val="en-US" w:eastAsia="zh-CN"/>
        </w:rPr>
        <w:object>
          <v:shape id="_x0000_i1091" o:spt="75" type="#_x0000_t75" style="height:18pt;width:38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Equation.KSEE3" ShapeID="_x0000_i1091" DrawAspect="Content" ObjectID="_1468075766" r:id="rId256">
            <o:LockedField>false</o:LockedField>
          </o:OLEObject>
        </w:object>
      </w:r>
      <w:r>
        <w:rPr>
          <w:rFonts w:hint="eastAsia"/>
          <w:lang w:val="en-US" w:eastAsia="zh-CN"/>
        </w:rPr>
        <w:t>是极小值</w:t>
      </w:r>
    </w:p>
    <w:p>
      <w:pPr>
        <w:ind w:firstLine="420" w:firstLineChars="0"/>
      </w:pPr>
      <w:r>
        <w:drawing>
          <wp:inline distT="0" distB="0" distL="114300" distR="114300">
            <wp:extent cx="4118610" cy="376555"/>
            <wp:effectExtent l="0" t="0" r="11430" b="4445"/>
            <wp:docPr id="4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1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</w:t>
      </w:r>
      <w:r>
        <w:rPr>
          <w:rFonts w:hint="eastAsia"/>
          <w:position w:val="-12"/>
          <w:lang w:val="en-US" w:eastAsia="zh-CN"/>
        </w:rPr>
        <w:object>
          <v:shape id="_x0000_i1092" o:spt="75" type="#_x0000_t75" style="height:18pt;width:38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Equation.KSEE3" ShapeID="_x0000_i1092" DrawAspect="Content" ObjectID="_1468075767" r:id="rId259">
            <o:LockedField>false</o:LockedField>
          </o:OLEObject>
        </w:object>
      </w:r>
      <w:r>
        <w:rPr>
          <w:rFonts w:hint="eastAsia"/>
          <w:lang w:val="en-US" w:eastAsia="zh-CN"/>
        </w:rPr>
        <w:t>是极大值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接下来要判断矩阵啥时候正定，根据正定的定理可知，如果一个矩阵正定，那么它的所有特征值要大于0。如果一个矩阵不正定，那么它的所有特征值要小于0。</w:t>
      </w:r>
    </w:p>
    <w:p>
      <w:pPr>
        <w:ind w:firstLine="420" w:firstLineChars="0"/>
      </w:pPr>
      <w:r>
        <w:drawing>
          <wp:inline distT="0" distB="0" distL="114300" distR="114300">
            <wp:extent cx="1828165" cy="393700"/>
            <wp:effectExtent l="0" t="0" r="635" b="2540"/>
            <wp:docPr id="41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662555" cy="1049020"/>
            <wp:effectExtent l="0" t="0" r="4445" b="2540"/>
            <wp:docPr id="41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7840" cy="1569085"/>
            <wp:effectExtent l="0" t="0" r="0" b="635"/>
            <wp:docPr id="41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2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综上，条件（1）得证，其他两个证明略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30653"/>
      <w:r>
        <w:rPr>
          <w:rFonts w:hint="eastAsia"/>
          <w:lang w:val="en-US" w:eastAsia="zh-CN"/>
        </w:rPr>
        <w:t>2.3.6.矩阵的求导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常见性质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519805" cy="1513840"/>
            <wp:effectExtent l="0" t="0" r="635" b="10160"/>
            <wp:docPr id="41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2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475990" cy="2495550"/>
            <wp:effectExtent l="0" t="0" r="13970" b="3810"/>
            <wp:docPr id="41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2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  <w:rPr>
          <w:rFonts w:hint="default"/>
          <w:lang w:val="en-US" w:eastAsia="zh-CN"/>
        </w:rPr>
      </w:pPr>
      <w:bookmarkStart w:id="20" w:name="_GoBack"/>
      <w:bookmarkEnd w:id="20"/>
    </w:p>
    <w:sectPr>
      <w:footerReference r:id="rId3" w:type="default"/>
      <w:pgSz w:w="11906" w:h="16838"/>
      <w:pgMar w:top="1440" w:right="1531" w:bottom="1440" w:left="1587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77" name="文本框 5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BqmLeN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A7FED"/>
    <w:rsid w:val="00F47C50"/>
    <w:rsid w:val="017B0CA4"/>
    <w:rsid w:val="02D85157"/>
    <w:rsid w:val="0456744D"/>
    <w:rsid w:val="047B2D6E"/>
    <w:rsid w:val="053448FA"/>
    <w:rsid w:val="05452F88"/>
    <w:rsid w:val="09233171"/>
    <w:rsid w:val="09305E31"/>
    <w:rsid w:val="096F0E04"/>
    <w:rsid w:val="0AE7616F"/>
    <w:rsid w:val="0B361D0D"/>
    <w:rsid w:val="0B562876"/>
    <w:rsid w:val="0BD42479"/>
    <w:rsid w:val="0C0E6A82"/>
    <w:rsid w:val="0CAA547D"/>
    <w:rsid w:val="0CE606CE"/>
    <w:rsid w:val="0DF027EC"/>
    <w:rsid w:val="109E1F18"/>
    <w:rsid w:val="11086B7D"/>
    <w:rsid w:val="13A450F0"/>
    <w:rsid w:val="13E76BF2"/>
    <w:rsid w:val="13F2065D"/>
    <w:rsid w:val="13F309EF"/>
    <w:rsid w:val="16B5626C"/>
    <w:rsid w:val="17452E5A"/>
    <w:rsid w:val="1757273D"/>
    <w:rsid w:val="18475E74"/>
    <w:rsid w:val="189E14FC"/>
    <w:rsid w:val="18F2521B"/>
    <w:rsid w:val="19F937C5"/>
    <w:rsid w:val="1A1973A8"/>
    <w:rsid w:val="1B8708DD"/>
    <w:rsid w:val="1BA95087"/>
    <w:rsid w:val="1C435AE5"/>
    <w:rsid w:val="1CAD4235"/>
    <w:rsid w:val="1CEA5EBE"/>
    <w:rsid w:val="1DC42C07"/>
    <w:rsid w:val="1E956DEB"/>
    <w:rsid w:val="1EB93FDB"/>
    <w:rsid w:val="1ECF6958"/>
    <w:rsid w:val="1F021C06"/>
    <w:rsid w:val="1F4E1AA7"/>
    <w:rsid w:val="1F897460"/>
    <w:rsid w:val="1F9E7C3D"/>
    <w:rsid w:val="2057732C"/>
    <w:rsid w:val="20C11542"/>
    <w:rsid w:val="21226F1F"/>
    <w:rsid w:val="21BA36F4"/>
    <w:rsid w:val="224B0BFF"/>
    <w:rsid w:val="23AF3C4D"/>
    <w:rsid w:val="23FF2482"/>
    <w:rsid w:val="24217AB5"/>
    <w:rsid w:val="24783F63"/>
    <w:rsid w:val="24E03873"/>
    <w:rsid w:val="26335527"/>
    <w:rsid w:val="27536739"/>
    <w:rsid w:val="2D7730F0"/>
    <w:rsid w:val="2F196804"/>
    <w:rsid w:val="2F275838"/>
    <w:rsid w:val="2FC03A93"/>
    <w:rsid w:val="31187489"/>
    <w:rsid w:val="314B7480"/>
    <w:rsid w:val="31645437"/>
    <w:rsid w:val="32A11393"/>
    <w:rsid w:val="32A76318"/>
    <w:rsid w:val="32BC01D5"/>
    <w:rsid w:val="3307198B"/>
    <w:rsid w:val="331D602B"/>
    <w:rsid w:val="33867C00"/>
    <w:rsid w:val="339D260A"/>
    <w:rsid w:val="34830D89"/>
    <w:rsid w:val="34CC098C"/>
    <w:rsid w:val="3555502B"/>
    <w:rsid w:val="35827AE6"/>
    <w:rsid w:val="372D4E97"/>
    <w:rsid w:val="375D1441"/>
    <w:rsid w:val="377336BC"/>
    <w:rsid w:val="379953EA"/>
    <w:rsid w:val="37EC708E"/>
    <w:rsid w:val="381F454E"/>
    <w:rsid w:val="387023F5"/>
    <w:rsid w:val="3A254F64"/>
    <w:rsid w:val="3B3A3BBD"/>
    <w:rsid w:val="3C1E3FE2"/>
    <w:rsid w:val="3C2A3DA6"/>
    <w:rsid w:val="3C814A2D"/>
    <w:rsid w:val="3DA07565"/>
    <w:rsid w:val="3E52699B"/>
    <w:rsid w:val="3F124D6C"/>
    <w:rsid w:val="44DB7529"/>
    <w:rsid w:val="45AC1017"/>
    <w:rsid w:val="4676244C"/>
    <w:rsid w:val="47831E2A"/>
    <w:rsid w:val="47F259A5"/>
    <w:rsid w:val="48523CD5"/>
    <w:rsid w:val="4A154D30"/>
    <w:rsid w:val="4AB00230"/>
    <w:rsid w:val="4C496B16"/>
    <w:rsid w:val="4D3A26C8"/>
    <w:rsid w:val="4DB20114"/>
    <w:rsid w:val="4E9557DC"/>
    <w:rsid w:val="4F1674BE"/>
    <w:rsid w:val="4F3934C4"/>
    <w:rsid w:val="51750A01"/>
    <w:rsid w:val="521E7F8A"/>
    <w:rsid w:val="53D42540"/>
    <w:rsid w:val="549D2BB7"/>
    <w:rsid w:val="55D1053C"/>
    <w:rsid w:val="55E55636"/>
    <w:rsid w:val="56501B78"/>
    <w:rsid w:val="5674518F"/>
    <w:rsid w:val="579C1B95"/>
    <w:rsid w:val="57F57ADE"/>
    <w:rsid w:val="58B02F96"/>
    <w:rsid w:val="596D4791"/>
    <w:rsid w:val="59706382"/>
    <w:rsid w:val="59737E4C"/>
    <w:rsid w:val="5A1B24EE"/>
    <w:rsid w:val="5C943EDB"/>
    <w:rsid w:val="5CDE3E4E"/>
    <w:rsid w:val="5D706131"/>
    <w:rsid w:val="5E58349B"/>
    <w:rsid w:val="5EAE7F12"/>
    <w:rsid w:val="5F395756"/>
    <w:rsid w:val="5F622205"/>
    <w:rsid w:val="5FB2778C"/>
    <w:rsid w:val="5FC30AE5"/>
    <w:rsid w:val="60E21BE2"/>
    <w:rsid w:val="621E33B2"/>
    <w:rsid w:val="62BD0CDC"/>
    <w:rsid w:val="630E373C"/>
    <w:rsid w:val="641240C8"/>
    <w:rsid w:val="64C24087"/>
    <w:rsid w:val="65276F33"/>
    <w:rsid w:val="658047AC"/>
    <w:rsid w:val="678677CA"/>
    <w:rsid w:val="68757499"/>
    <w:rsid w:val="68D94639"/>
    <w:rsid w:val="68F23E15"/>
    <w:rsid w:val="69156274"/>
    <w:rsid w:val="69676633"/>
    <w:rsid w:val="6A044C8C"/>
    <w:rsid w:val="6A881656"/>
    <w:rsid w:val="6B27620A"/>
    <w:rsid w:val="6B5D08BC"/>
    <w:rsid w:val="6BC01644"/>
    <w:rsid w:val="6C795678"/>
    <w:rsid w:val="6D39003C"/>
    <w:rsid w:val="6DB07758"/>
    <w:rsid w:val="6E592724"/>
    <w:rsid w:val="6E947491"/>
    <w:rsid w:val="6ED36F2F"/>
    <w:rsid w:val="6F5848E2"/>
    <w:rsid w:val="701B5184"/>
    <w:rsid w:val="70FC0928"/>
    <w:rsid w:val="71096E2F"/>
    <w:rsid w:val="71990A45"/>
    <w:rsid w:val="7204558D"/>
    <w:rsid w:val="7278690C"/>
    <w:rsid w:val="72925FA4"/>
    <w:rsid w:val="739D5936"/>
    <w:rsid w:val="73D677D6"/>
    <w:rsid w:val="74694B29"/>
    <w:rsid w:val="74754958"/>
    <w:rsid w:val="75344E24"/>
    <w:rsid w:val="75DB716B"/>
    <w:rsid w:val="75FD0DD6"/>
    <w:rsid w:val="760B4FF2"/>
    <w:rsid w:val="76326695"/>
    <w:rsid w:val="769F2C3A"/>
    <w:rsid w:val="774A20C2"/>
    <w:rsid w:val="797646BA"/>
    <w:rsid w:val="7A002264"/>
    <w:rsid w:val="7B740123"/>
    <w:rsid w:val="7C230CE5"/>
    <w:rsid w:val="7CEC4680"/>
    <w:rsid w:val="7D05773F"/>
    <w:rsid w:val="7D0817EB"/>
    <w:rsid w:val="7D4C6545"/>
    <w:rsid w:val="7D6A66CE"/>
    <w:rsid w:val="7D8C63A5"/>
    <w:rsid w:val="7DB52F82"/>
    <w:rsid w:val="7DDD6ABD"/>
    <w:rsid w:val="7E975753"/>
    <w:rsid w:val="7F255A9B"/>
    <w:rsid w:val="7FA6355C"/>
    <w:rsid w:val="7FB83187"/>
    <w:rsid w:val="7FBD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image" Target="media/image4.png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image" Target="media/image3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image" Target="media/image2.png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image" Target="media/image1.wmf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wmf"/><Relationship Id="rId5" Type="http://schemas.openxmlformats.org/officeDocument/2006/relationships/oleObject" Target="embeddings/oleObject1.bin"/><Relationship Id="rId49" Type="http://schemas.openxmlformats.org/officeDocument/2006/relationships/oleObject" Target="embeddings/oleObject5.bin"/><Relationship Id="rId48" Type="http://schemas.openxmlformats.org/officeDocument/2006/relationships/image" Target="media/image40.png"/><Relationship Id="rId47" Type="http://schemas.openxmlformats.org/officeDocument/2006/relationships/oleObject" Target="embeddings/oleObject4.bin"/><Relationship Id="rId46" Type="http://schemas.openxmlformats.org/officeDocument/2006/relationships/image" Target="media/image39.wmf"/><Relationship Id="rId45" Type="http://schemas.openxmlformats.org/officeDocument/2006/relationships/oleObject" Target="embeddings/oleObject3.bin"/><Relationship Id="rId44" Type="http://schemas.openxmlformats.org/officeDocument/2006/relationships/image" Target="media/image38.wmf"/><Relationship Id="rId43" Type="http://schemas.openxmlformats.org/officeDocument/2006/relationships/oleObject" Target="embeddings/oleObject2.bin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theme" Target="theme/theme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6" Type="http://schemas.openxmlformats.org/officeDocument/2006/relationships/fontTable" Target="fontTable.xml"/><Relationship Id="rId265" Type="http://schemas.openxmlformats.org/officeDocument/2006/relationships/customXml" Target="../customXml/item1.xml"/><Relationship Id="rId264" Type="http://schemas.openxmlformats.org/officeDocument/2006/relationships/image" Target="media/image217.png"/><Relationship Id="rId263" Type="http://schemas.openxmlformats.org/officeDocument/2006/relationships/image" Target="media/image216.png"/><Relationship Id="rId262" Type="http://schemas.openxmlformats.org/officeDocument/2006/relationships/image" Target="media/image215.png"/><Relationship Id="rId261" Type="http://schemas.openxmlformats.org/officeDocument/2006/relationships/image" Target="media/image214.png"/><Relationship Id="rId260" Type="http://schemas.openxmlformats.org/officeDocument/2006/relationships/image" Target="media/image213.png"/><Relationship Id="rId26" Type="http://schemas.openxmlformats.org/officeDocument/2006/relationships/image" Target="media/image21.png"/><Relationship Id="rId259" Type="http://schemas.openxmlformats.org/officeDocument/2006/relationships/oleObject" Target="embeddings/oleObject43.bin"/><Relationship Id="rId258" Type="http://schemas.openxmlformats.org/officeDocument/2006/relationships/image" Target="media/image212.png"/><Relationship Id="rId257" Type="http://schemas.openxmlformats.org/officeDocument/2006/relationships/image" Target="media/image211.wmf"/><Relationship Id="rId256" Type="http://schemas.openxmlformats.org/officeDocument/2006/relationships/oleObject" Target="embeddings/oleObject42.bin"/><Relationship Id="rId255" Type="http://schemas.openxmlformats.org/officeDocument/2006/relationships/image" Target="media/image210.png"/><Relationship Id="rId254" Type="http://schemas.openxmlformats.org/officeDocument/2006/relationships/image" Target="media/image209.wmf"/><Relationship Id="rId253" Type="http://schemas.openxmlformats.org/officeDocument/2006/relationships/oleObject" Target="embeddings/oleObject41.bin"/><Relationship Id="rId252" Type="http://schemas.openxmlformats.org/officeDocument/2006/relationships/image" Target="media/image208.wmf"/><Relationship Id="rId251" Type="http://schemas.openxmlformats.org/officeDocument/2006/relationships/oleObject" Target="embeddings/oleObject40.bin"/><Relationship Id="rId250" Type="http://schemas.openxmlformats.org/officeDocument/2006/relationships/image" Target="media/image207.wmf"/><Relationship Id="rId25" Type="http://schemas.openxmlformats.org/officeDocument/2006/relationships/image" Target="media/image20.png"/><Relationship Id="rId249" Type="http://schemas.openxmlformats.org/officeDocument/2006/relationships/oleObject" Target="embeddings/oleObject39.bin"/><Relationship Id="rId248" Type="http://schemas.openxmlformats.org/officeDocument/2006/relationships/image" Target="media/image206.png"/><Relationship Id="rId247" Type="http://schemas.openxmlformats.org/officeDocument/2006/relationships/image" Target="media/image205.png"/><Relationship Id="rId246" Type="http://schemas.openxmlformats.org/officeDocument/2006/relationships/image" Target="media/image204.png"/><Relationship Id="rId245" Type="http://schemas.openxmlformats.org/officeDocument/2006/relationships/image" Target="media/image203.png"/><Relationship Id="rId244" Type="http://schemas.openxmlformats.org/officeDocument/2006/relationships/image" Target="media/image202.png"/><Relationship Id="rId243" Type="http://schemas.openxmlformats.org/officeDocument/2006/relationships/image" Target="media/image201.png"/><Relationship Id="rId242" Type="http://schemas.openxmlformats.org/officeDocument/2006/relationships/image" Target="media/image200.png"/><Relationship Id="rId241" Type="http://schemas.openxmlformats.org/officeDocument/2006/relationships/image" Target="media/image199.png"/><Relationship Id="rId240" Type="http://schemas.openxmlformats.org/officeDocument/2006/relationships/image" Target="media/image198.png"/><Relationship Id="rId24" Type="http://schemas.openxmlformats.org/officeDocument/2006/relationships/image" Target="media/image19.png"/><Relationship Id="rId239" Type="http://schemas.openxmlformats.org/officeDocument/2006/relationships/image" Target="media/image197.png"/><Relationship Id="rId238" Type="http://schemas.openxmlformats.org/officeDocument/2006/relationships/image" Target="media/image196.png"/><Relationship Id="rId237" Type="http://schemas.openxmlformats.org/officeDocument/2006/relationships/image" Target="media/image195.png"/><Relationship Id="rId236" Type="http://schemas.openxmlformats.org/officeDocument/2006/relationships/image" Target="media/image194.png"/><Relationship Id="rId235" Type="http://schemas.openxmlformats.org/officeDocument/2006/relationships/image" Target="media/image193.png"/><Relationship Id="rId234" Type="http://schemas.openxmlformats.org/officeDocument/2006/relationships/image" Target="media/image192.png"/><Relationship Id="rId233" Type="http://schemas.openxmlformats.org/officeDocument/2006/relationships/image" Target="media/image191.png"/><Relationship Id="rId232" Type="http://schemas.openxmlformats.org/officeDocument/2006/relationships/image" Target="media/image190.png"/><Relationship Id="rId231" Type="http://schemas.openxmlformats.org/officeDocument/2006/relationships/image" Target="media/image189.png"/><Relationship Id="rId230" Type="http://schemas.openxmlformats.org/officeDocument/2006/relationships/image" Target="media/image188.png"/><Relationship Id="rId23" Type="http://schemas.openxmlformats.org/officeDocument/2006/relationships/image" Target="media/image18.png"/><Relationship Id="rId229" Type="http://schemas.openxmlformats.org/officeDocument/2006/relationships/image" Target="media/image187.png"/><Relationship Id="rId228" Type="http://schemas.openxmlformats.org/officeDocument/2006/relationships/image" Target="media/image186.png"/><Relationship Id="rId227" Type="http://schemas.openxmlformats.org/officeDocument/2006/relationships/image" Target="media/image185.png"/><Relationship Id="rId226" Type="http://schemas.openxmlformats.org/officeDocument/2006/relationships/image" Target="media/image184.png"/><Relationship Id="rId225" Type="http://schemas.openxmlformats.org/officeDocument/2006/relationships/oleObject" Target="embeddings/oleObject38.bin"/><Relationship Id="rId224" Type="http://schemas.openxmlformats.org/officeDocument/2006/relationships/oleObject" Target="embeddings/oleObject37.bin"/><Relationship Id="rId223" Type="http://schemas.openxmlformats.org/officeDocument/2006/relationships/image" Target="media/image183.wmf"/><Relationship Id="rId222" Type="http://schemas.openxmlformats.org/officeDocument/2006/relationships/oleObject" Target="embeddings/oleObject36.bin"/><Relationship Id="rId221" Type="http://schemas.openxmlformats.org/officeDocument/2006/relationships/image" Target="media/image182.wmf"/><Relationship Id="rId220" Type="http://schemas.openxmlformats.org/officeDocument/2006/relationships/oleObject" Target="embeddings/oleObject35.bin"/><Relationship Id="rId22" Type="http://schemas.openxmlformats.org/officeDocument/2006/relationships/image" Target="media/image17.png"/><Relationship Id="rId219" Type="http://schemas.openxmlformats.org/officeDocument/2006/relationships/image" Target="media/image181.wmf"/><Relationship Id="rId218" Type="http://schemas.openxmlformats.org/officeDocument/2006/relationships/oleObject" Target="embeddings/oleObject34.bin"/><Relationship Id="rId217" Type="http://schemas.openxmlformats.org/officeDocument/2006/relationships/oleObject" Target="embeddings/oleObject33.bin"/><Relationship Id="rId216" Type="http://schemas.openxmlformats.org/officeDocument/2006/relationships/image" Target="media/image180.wmf"/><Relationship Id="rId215" Type="http://schemas.openxmlformats.org/officeDocument/2006/relationships/oleObject" Target="embeddings/oleObject32.bin"/><Relationship Id="rId214" Type="http://schemas.openxmlformats.org/officeDocument/2006/relationships/image" Target="media/image179.wmf"/><Relationship Id="rId213" Type="http://schemas.openxmlformats.org/officeDocument/2006/relationships/oleObject" Target="embeddings/oleObject31.bin"/><Relationship Id="rId212" Type="http://schemas.openxmlformats.org/officeDocument/2006/relationships/image" Target="media/image178.wmf"/><Relationship Id="rId211" Type="http://schemas.openxmlformats.org/officeDocument/2006/relationships/oleObject" Target="embeddings/oleObject30.bin"/><Relationship Id="rId210" Type="http://schemas.openxmlformats.org/officeDocument/2006/relationships/image" Target="media/image177.wmf"/><Relationship Id="rId21" Type="http://schemas.openxmlformats.org/officeDocument/2006/relationships/image" Target="media/image16.png"/><Relationship Id="rId209" Type="http://schemas.openxmlformats.org/officeDocument/2006/relationships/oleObject" Target="embeddings/oleObject29.bin"/><Relationship Id="rId208" Type="http://schemas.openxmlformats.org/officeDocument/2006/relationships/image" Target="media/image176.wmf"/><Relationship Id="rId207" Type="http://schemas.openxmlformats.org/officeDocument/2006/relationships/oleObject" Target="embeddings/oleObject28.bin"/><Relationship Id="rId206" Type="http://schemas.openxmlformats.org/officeDocument/2006/relationships/image" Target="media/image175.wmf"/><Relationship Id="rId205" Type="http://schemas.openxmlformats.org/officeDocument/2006/relationships/oleObject" Target="embeddings/oleObject27.bin"/><Relationship Id="rId204" Type="http://schemas.openxmlformats.org/officeDocument/2006/relationships/image" Target="media/image174.wmf"/><Relationship Id="rId203" Type="http://schemas.openxmlformats.org/officeDocument/2006/relationships/oleObject" Target="embeddings/oleObject26.bin"/><Relationship Id="rId202" Type="http://schemas.openxmlformats.org/officeDocument/2006/relationships/image" Target="media/image173.wmf"/><Relationship Id="rId201" Type="http://schemas.openxmlformats.org/officeDocument/2006/relationships/oleObject" Target="embeddings/oleObject25.bin"/><Relationship Id="rId200" Type="http://schemas.openxmlformats.org/officeDocument/2006/relationships/image" Target="media/image172.wmf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oleObject" Target="embeddings/oleObject24.bin"/><Relationship Id="rId198" Type="http://schemas.openxmlformats.org/officeDocument/2006/relationships/oleObject" Target="embeddings/oleObject23.bin"/><Relationship Id="rId197" Type="http://schemas.openxmlformats.org/officeDocument/2006/relationships/oleObject" Target="embeddings/oleObject22.bin"/><Relationship Id="rId196" Type="http://schemas.openxmlformats.org/officeDocument/2006/relationships/oleObject" Target="embeddings/oleObject21.bin"/><Relationship Id="rId195" Type="http://schemas.openxmlformats.org/officeDocument/2006/relationships/image" Target="media/image171.wmf"/><Relationship Id="rId194" Type="http://schemas.openxmlformats.org/officeDocument/2006/relationships/oleObject" Target="embeddings/oleObject20.bin"/><Relationship Id="rId193" Type="http://schemas.openxmlformats.org/officeDocument/2006/relationships/image" Target="media/image170.wmf"/><Relationship Id="rId192" Type="http://schemas.openxmlformats.org/officeDocument/2006/relationships/oleObject" Target="embeddings/oleObject19.bin"/><Relationship Id="rId191" Type="http://schemas.openxmlformats.org/officeDocument/2006/relationships/image" Target="media/image169.wmf"/><Relationship Id="rId190" Type="http://schemas.openxmlformats.org/officeDocument/2006/relationships/oleObject" Target="embeddings/oleObject18.bin"/><Relationship Id="rId19" Type="http://schemas.openxmlformats.org/officeDocument/2006/relationships/image" Target="media/image14.png"/><Relationship Id="rId189" Type="http://schemas.openxmlformats.org/officeDocument/2006/relationships/image" Target="media/image168.png"/><Relationship Id="rId188" Type="http://schemas.openxmlformats.org/officeDocument/2006/relationships/image" Target="media/image167.png"/><Relationship Id="rId187" Type="http://schemas.openxmlformats.org/officeDocument/2006/relationships/image" Target="media/image166.png"/><Relationship Id="rId186" Type="http://schemas.openxmlformats.org/officeDocument/2006/relationships/image" Target="media/image165.png"/><Relationship Id="rId185" Type="http://schemas.openxmlformats.org/officeDocument/2006/relationships/image" Target="media/image164.png"/><Relationship Id="rId184" Type="http://schemas.openxmlformats.org/officeDocument/2006/relationships/image" Target="media/image163.wmf"/><Relationship Id="rId183" Type="http://schemas.openxmlformats.org/officeDocument/2006/relationships/oleObject" Target="embeddings/oleObject17.bin"/><Relationship Id="rId182" Type="http://schemas.openxmlformats.org/officeDocument/2006/relationships/image" Target="media/image162.wmf"/><Relationship Id="rId181" Type="http://schemas.openxmlformats.org/officeDocument/2006/relationships/oleObject" Target="embeddings/oleObject16.bin"/><Relationship Id="rId180" Type="http://schemas.openxmlformats.org/officeDocument/2006/relationships/image" Target="media/image161.png"/><Relationship Id="rId18" Type="http://schemas.openxmlformats.org/officeDocument/2006/relationships/image" Target="media/image13.png"/><Relationship Id="rId179" Type="http://schemas.openxmlformats.org/officeDocument/2006/relationships/image" Target="media/image160.wmf"/><Relationship Id="rId178" Type="http://schemas.openxmlformats.org/officeDocument/2006/relationships/oleObject" Target="embeddings/oleObject15.bin"/><Relationship Id="rId177" Type="http://schemas.openxmlformats.org/officeDocument/2006/relationships/image" Target="media/image159.png"/><Relationship Id="rId176" Type="http://schemas.openxmlformats.org/officeDocument/2006/relationships/oleObject" Target="embeddings/oleObject14.bin"/><Relationship Id="rId175" Type="http://schemas.openxmlformats.org/officeDocument/2006/relationships/image" Target="media/image158.png"/><Relationship Id="rId174" Type="http://schemas.openxmlformats.org/officeDocument/2006/relationships/image" Target="media/image157.wmf"/><Relationship Id="rId173" Type="http://schemas.openxmlformats.org/officeDocument/2006/relationships/oleObject" Target="embeddings/oleObject13.bin"/><Relationship Id="rId172" Type="http://schemas.openxmlformats.org/officeDocument/2006/relationships/image" Target="media/image156.png"/><Relationship Id="rId171" Type="http://schemas.openxmlformats.org/officeDocument/2006/relationships/image" Target="media/image155.wmf"/><Relationship Id="rId170" Type="http://schemas.openxmlformats.org/officeDocument/2006/relationships/oleObject" Target="embeddings/oleObject12.bin"/><Relationship Id="rId17" Type="http://schemas.openxmlformats.org/officeDocument/2006/relationships/image" Target="media/image12.png"/><Relationship Id="rId169" Type="http://schemas.openxmlformats.org/officeDocument/2006/relationships/image" Target="media/image154.wmf"/><Relationship Id="rId168" Type="http://schemas.openxmlformats.org/officeDocument/2006/relationships/oleObject" Target="embeddings/oleObject11.bin"/><Relationship Id="rId167" Type="http://schemas.openxmlformats.org/officeDocument/2006/relationships/image" Target="media/image153.wmf"/><Relationship Id="rId166" Type="http://schemas.openxmlformats.org/officeDocument/2006/relationships/oleObject" Target="embeddings/oleObject10.bin"/><Relationship Id="rId165" Type="http://schemas.openxmlformats.org/officeDocument/2006/relationships/image" Target="media/image152.wmf"/><Relationship Id="rId164" Type="http://schemas.openxmlformats.org/officeDocument/2006/relationships/oleObject" Target="embeddings/oleObject9.bin"/><Relationship Id="rId163" Type="http://schemas.openxmlformats.org/officeDocument/2006/relationships/image" Target="media/image151.png"/><Relationship Id="rId162" Type="http://schemas.openxmlformats.org/officeDocument/2006/relationships/image" Target="media/image150.wmf"/><Relationship Id="rId161" Type="http://schemas.openxmlformats.org/officeDocument/2006/relationships/oleObject" Target="embeddings/oleObject8.bin"/><Relationship Id="rId160" Type="http://schemas.openxmlformats.org/officeDocument/2006/relationships/image" Target="media/image149.png"/><Relationship Id="rId16" Type="http://schemas.openxmlformats.org/officeDocument/2006/relationships/image" Target="media/image11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wmf"/><Relationship Id="rId154" Type="http://schemas.openxmlformats.org/officeDocument/2006/relationships/oleObject" Target="embeddings/oleObject7.bin"/><Relationship Id="rId153" Type="http://schemas.openxmlformats.org/officeDocument/2006/relationships/image" Target="media/image143.wmf"/><Relationship Id="rId152" Type="http://schemas.openxmlformats.org/officeDocument/2006/relationships/oleObject" Target="embeddings/oleObject6.bin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10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9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8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7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6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2020-04-22T11:27:00Z</dcterms:created>
  <dc:creator>zhangqi</dc:creator>
  <cp:lastModifiedBy>若琦</cp:lastModifiedBy>
  <dcterms:modified xsi:type="dcterms:W3CDTF">2020-07-27T08:37:55Z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